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1F87" w14:textId="77777777" w:rsidR="00A95F5E" w:rsidRDefault="00387877" w:rsidP="00F02207">
      <w:pPr>
        <w:jc w:val="center"/>
        <w:rPr>
          <w:noProof/>
        </w:rPr>
      </w:pPr>
      <w:r w:rsidRPr="00A95F5E"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 wp14:anchorId="416B5AE4" wp14:editId="4E8AC401">
            <wp:simplePos x="0" y="0"/>
            <wp:positionH relativeFrom="column">
              <wp:posOffset>1861599</wp:posOffset>
            </wp:positionH>
            <wp:positionV relativeFrom="paragraph">
              <wp:posOffset>-171450</wp:posOffset>
            </wp:positionV>
            <wp:extent cx="1998787" cy="858520"/>
            <wp:effectExtent l="0" t="0" r="8255" b="508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id:image002.jpg@01CF53DE.391D72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87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5A" w:rsidRPr="004B6F5A">
        <w:rPr>
          <w:noProof/>
        </w:rPr>
        <w:t xml:space="preserve"> </w:t>
      </w:r>
    </w:p>
    <w:p w14:paraId="03BD73FC" w14:textId="77777777" w:rsidR="00DC0E9D" w:rsidRDefault="00DC0E9D" w:rsidP="00F02207">
      <w:pPr>
        <w:jc w:val="center"/>
        <w:rPr>
          <w:noProof/>
        </w:rPr>
      </w:pPr>
    </w:p>
    <w:p w14:paraId="16173A47" w14:textId="77777777" w:rsidR="00DC0E9D" w:rsidRDefault="00DC0E9D" w:rsidP="00F02207">
      <w:pPr>
        <w:jc w:val="center"/>
      </w:pPr>
    </w:p>
    <w:p w14:paraId="14238452" w14:textId="77777777" w:rsidR="002C1EBE" w:rsidRDefault="002C1EBE" w:rsidP="00F02207">
      <w:pPr>
        <w:jc w:val="center"/>
      </w:pPr>
      <w:bookmarkStart w:id="0" w:name="_GoBack"/>
      <w:bookmarkEnd w:id="0"/>
    </w:p>
    <w:p w14:paraId="3197FF0E" w14:textId="77777777" w:rsidR="00F02207" w:rsidRPr="00A95F5E" w:rsidRDefault="00F02207" w:rsidP="00A95F5E">
      <w:pPr>
        <w:spacing w:after="0"/>
        <w:jc w:val="center"/>
        <w:rPr>
          <w:b/>
          <w:sz w:val="40"/>
          <w:szCs w:val="40"/>
        </w:rPr>
      </w:pPr>
      <w:r w:rsidRPr="00A95F5E">
        <w:rPr>
          <w:b/>
          <w:sz w:val="40"/>
          <w:szCs w:val="40"/>
        </w:rPr>
        <w:t>Call for Proposals</w:t>
      </w:r>
    </w:p>
    <w:p w14:paraId="2F207795" w14:textId="77777777" w:rsidR="00F02207" w:rsidRPr="00A95F5E" w:rsidRDefault="00F02207" w:rsidP="00A95F5E">
      <w:pPr>
        <w:spacing w:after="0"/>
        <w:jc w:val="center"/>
        <w:rPr>
          <w:b/>
          <w:sz w:val="40"/>
          <w:szCs w:val="40"/>
        </w:rPr>
      </w:pPr>
      <w:r w:rsidRPr="00A95F5E">
        <w:rPr>
          <w:b/>
          <w:sz w:val="40"/>
          <w:szCs w:val="40"/>
        </w:rPr>
        <w:t>Concept Note Form</w:t>
      </w:r>
    </w:p>
    <w:p w14:paraId="0B984B26" w14:textId="77777777" w:rsidR="00A95F5E" w:rsidRDefault="00A95F5E" w:rsidP="00F02207">
      <w:pPr>
        <w:jc w:val="center"/>
      </w:pPr>
    </w:p>
    <w:p w14:paraId="6C87B73C" w14:textId="77777777" w:rsidR="00F02207" w:rsidRDefault="00F02207" w:rsidP="000D60EB">
      <w:pPr>
        <w:jc w:val="center"/>
      </w:pPr>
      <w:r>
        <w:t xml:space="preserve">Please review the Terms of Reference </w:t>
      </w:r>
      <w:r w:rsidR="00387877">
        <w:t xml:space="preserve">and Guidance </w:t>
      </w:r>
      <w:r>
        <w:t>document carefully before completing the Concept Note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F02207" w14:paraId="25EC57D2" w14:textId="77777777" w:rsidTr="00E564B4">
        <w:tc>
          <w:tcPr>
            <w:tcW w:w="9576" w:type="dxa"/>
            <w:gridSpan w:val="2"/>
            <w:shd w:val="clear" w:color="auto" w:fill="B8CCE4" w:themeFill="accent1" w:themeFillTint="66"/>
          </w:tcPr>
          <w:p w14:paraId="2D8D6F1C" w14:textId="77777777" w:rsidR="00F02207" w:rsidRDefault="00F02207" w:rsidP="00F02207">
            <w:r w:rsidRPr="00E564B4">
              <w:rPr>
                <w:sz w:val="28"/>
                <w:szCs w:val="28"/>
              </w:rPr>
              <w:t xml:space="preserve">I. </w:t>
            </w:r>
            <w:proofErr w:type="spellStart"/>
            <w:r w:rsidRPr="00E564B4">
              <w:rPr>
                <w:sz w:val="28"/>
                <w:szCs w:val="28"/>
              </w:rPr>
              <w:t>Programme</w:t>
            </w:r>
            <w:proofErr w:type="spellEnd"/>
            <w:r w:rsidRPr="00E564B4">
              <w:rPr>
                <w:sz w:val="28"/>
                <w:szCs w:val="28"/>
              </w:rPr>
              <w:t xml:space="preserve"> contact information</w:t>
            </w:r>
          </w:p>
        </w:tc>
      </w:tr>
      <w:tr w:rsidR="00F55CB0" w14:paraId="74E05B44" w14:textId="77777777" w:rsidTr="0029384F">
        <w:tc>
          <w:tcPr>
            <w:tcW w:w="2808" w:type="dxa"/>
          </w:tcPr>
          <w:p w14:paraId="76F1D42D" w14:textId="77777777" w:rsidR="00F55CB0" w:rsidRDefault="00F55CB0" w:rsidP="00F55CB0">
            <w:pPr>
              <w:jc w:val="right"/>
            </w:pPr>
            <w:r>
              <w:t>Country</w:t>
            </w:r>
          </w:p>
        </w:tc>
        <w:tc>
          <w:tcPr>
            <w:tcW w:w="6768" w:type="dxa"/>
          </w:tcPr>
          <w:p w14:paraId="3665A7BA" w14:textId="77777777" w:rsidR="00F55CB0" w:rsidRDefault="00F55CB0" w:rsidP="00F02207"/>
        </w:tc>
      </w:tr>
      <w:tr w:rsidR="00F02207" w14:paraId="2DED71A8" w14:textId="77777777" w:rsidTr="00237CFB">
        <w:tc>
          <w:tcPr>
            <w:tcW w:w="9576" w:type="dxa"/>
            <w:gridSpan w:val="2"/>
          </w:tcPr>
          <w:p w14:paraId="5E1A3198" w14:textId="77777777" w:rsidR="00F02207" w:rsidRPr="00F55CB0" w:rsidRDefault="00F02207" w:rsidP="00F02207">
            <w:pPr>
              <w:rPr>
                <w:b/>
                <w:i/>
              </w:rPr>
            </w:pPr>
            <w:r w:rsidRPr="00F55CB0">
              <w:rPr>
                <w:b/>
                <w:i/>
              </w:rPr>
              <w:t>Resident Coordinator</w:t>
            </w:r>
          </w:p>
        </w:tc>
      </w:tr>
      <w:tr w:rsidR="00F02207" w14:paraId="427823A0" w14:textId="77777777" w:rsidTr="00BF549E">
        <w:tc>
          <w:tcPr>
            <w:tcW w:w="2808" w:type="dxa"/>
          </w:tcPr>
          <w:p w14:paraId="092E00EB" w14:textId="77777777" w:rsidR="00F02207" w:rsidRDefault="00F02207" w:rsidP="00F55CB0">
            <w:pPr>
              <w:jc w:val="right"/>
            </w:pPr>
            <w:r>
              <w:t>Name</w:t>
            </w:r>
          </w:p>
        </w:tc>
        <w:tc>
          <w:tcPr>
            <w:tcW w:w="6768" w:type="dxa"/>
          </w:tcPr>
          <w:p w14:paraId="44E5E467" w14:textId="77777777" w:rsidR="00F02207" w:rsidRDefault="00F02207" w:rsidP="00F02207"/>
        </w:tc>
      </w:tr>
      <w:tr w:rsidR="00F02207" w14:paraId="471DFF20" w14:textId="77777777" w:rsidTr="00C27ED6">
        <w:tc>
          <w:tcPr>
            <w:tcW w:w="2808" w:type="dxa"/>
          </w:tcPr>
          <w:p w14:paraId="15FB93A9" w14:textId="77777777" w:rsidR="00F02207" w:rsidRDefault="00F02207" w:rsidP="00F55CB0">
            <w:pPr>
              <w:jc w:val="right"/>
            </w:pPr>
            <w:r>
              <w:t>E-mail</w:t>
            </w:r>
          </w:p>
        </w:tc>
        <w:tc>
          <w:tcPr>
            <w:tcW w:w="6768" w:type="dxa"/>
          </w:tcPr>
          <w:p w14:paraId="6F5C6866" w14:textId="77777777" w:rsidR="00F02207" w:rsidRDefault="00F02207" w:rsidP="00F02207"/>
        </w:tc>
      </w:tr>
      <w:tr w:rsidR="00F02207" w14:paraId="4ADE9A06" w14:textId="77777777" w:rsidTr="0064356E">
        <w:tc>
          <w:tcPr>
            <w:tcW w:w="9576" w:type="dxa"/>
            <w:gridSpan w:val="2"/>
          </w:tcPr>
          <w:p w14:paraId="64D14205" w14:textId="77777777" w:rsidR="00F02207" w:rsidRPr="00F55CB0" w:rsidRDefault="00F02207" w:rsidP="00F02207">
            <w:pPr>
              <w:rPr>
                <w:b/>
                <w:i/>
              </w:rPr>
            </w:pPr>
            <w:r w:rsidRPr="00F55CB0">
              <w:rPr>
                <w:b/>
                <w:i/>
              </w:rPr>
              <w:t>UNCT Contact Person for application</w:t>
            </w:r>
          </w:p>
        </w:tc>
      </w:tr>
      <w:tr w:rsidR="00F55CB0" w14:paraId="5BAFFF1D" w14:textId="77777777" w:rsidTr="00A2596F">
        <w:tc>
          <w:tcPr>
            <w:tcW w:w="2808" w:type="dxa"/>
          </w:tcPr>
          <w:p w14:paraId="58C7BAB6" w14:textId="77777777" w:rsidR="00F55CB0" w:rsidRDefault="00F55CB0" w:rsidP="00F55CB0">
            <w:pPr>
              <w:jc w:val="right"/>
            </w:pPr>
            <w:r>
              <w:t>Name</w:t>
            </w:r>
          </w:p>
        </w:tc>
        <w:tc>
          <w:tcPr>
            <w:tcW w:w="6768" w:type="dxa"/>
          </w:tcPr>
          <w:p w14:paraId="0152AC7E" w14:textId="77777777" w:rsidR="00F55CB0" w:rsidRDefault="00F55CB0" w:rsidP="00F02207"/>
        </w:tc>
      </w:tr>
      <w:tr w:rsidR="00F55CB0" w14:paraId="496B8CFE" w14:textId="77777777" w:rsidTr="00451F62">
        <w:tc>
          <w:tcPr>
            <w:tcW w:w="2808" w:type="dxa"/>
          </w:tcPr>
          <w:p w14:paraId="09DAF539" w14:textId="77777777" w:rsidR="00F55CB0" w:rsidRDefault="00F55CB0" w:rsidP="00F55CB0">
            <w:pPr>
              <w:jc w:val="right"/>
            </w:pPr>
            <w:r>
              <w:t>Agency</w:t>
            </w:r>
          </w:p>
        </w:tc>
        <w:tc>
          <w:tcPr>
            <w:tcW w:w="6768" w:type="dxa"/>
          </w:tcPr>
          <w:p w14:paraId="2FFE4A0C" w14:textId="77777777" w:rsidR="00F55CB0" w:rsidRDefault="00F55CB0" w:rsidP="00F02207"/>
        </w:tc>
      </w:tr>
      <w:tr w:rsidR="00F55CB0" w14:paraId="40CBC993" w14:textId="77777777" w:rsidTr="008004DA">
        <w:tc>
          <w:tcPr>
            <w:tcW w:w="2808" w:type="dxa"/>
          </w:tcPr>
          <w:p w14:paraId="3E0CD5EC" w14:textId="77777777" w:rsidR="00F55CB0" w:rsidRDefault="00F55CB0" w:rsidP="00F55CB0">
            <w:pPr>
              <w:jc w:val="right"/>
            </w:pPr>
            <w:r>
              <w:t>Title</w:t>
            </w:r>
          </w:p>
        </w:tc>
        <w:tc>
          <w:tcPr>
            <w:tcW w:w="6768" w:type="dxa"/>
          </w:tcPr>
          <w:p w14:paraId="0D779CEC" w14:textId="77777777" w:rsidR="00F55CB0" w:rsidRDefault="00F55CB0" w:rsidP="00F02207"/>
        </w:tc>
      </w:tr>
      <w:tr w:rsidR="00F55CB0" w14:paraId="61ABCF1C" w14:textId="77777777" w:rsidTr="00BE2444">
        <w:tc>
          <w:tcPr>
            <w:tcW w:w="2808" w:type="dxa"/>
          </w:tcPr>
          <w:p w14:paraId="6500DCF3" w14:textId="77777777" w:rsidR="00F55CB0" w:rsidRDefault="00F55CB0" w:rsidP="00F55CB0">
            <w:pPr>
              <w:jc w:val="right"/>
            </w:pPr>
            <w:r>
              <w:t>E-mail</w:t>
            </w:r>
          </w:p>
        </w:tc>
        <w:tc>
          <w:tcPr>
            <w:tcW w:w="6768" w:type="dxa"/>
          </w:tcPr>
          <w:p w14:paraId="6D293A3B" w14:textId="77777777" w:rsidR="00F55CB0" w:rsidRDefault="00F55CB0" w:rsidP="00F02207"/>
        </w:tc>
      </w:tr>
      <w:tr w:rsidR="00F55CB0" w14:paraId="2128A5E6" w14:textId="77777777" w:rsidTr="00667A24">
        <w:tc>
          <w:tcPr>
            <w:tcW w:w="2808" w:type="dxa"/>
          </w:tcPr>
          <w:p w14:paraId="173551BF" w14:textId="77777777" w:rsidR="00F55CB0" w:rsidRDefault="00F55CB0" w:rsidP="00F55CB0">
            <w:pPr>
              <w:jc w:val="right"/>
            </w:pPr>
            <w:r>
              <w:t>Telephone number (include country and city code)</w:t>
            </w:r>
          </w:p>
        </w:tc>
        <w:tc>
          <w:tcPr>
            <w:tcW w:w="6768" w:type="dxa"/>
          </w:tcPr>
          <w:p w14:paraId="738DC76D" w14:textId="77777777" w:rsidR="00F55CB0" w:rsidRDefault="00F55CB0" w:rsidP="00F02207"/>
        </w:tc>
      </w:tr>
      <w:tr w:rsidR="00A420ED" w14:paraId="2D1B3F49" w14:textId="77777777" w:rsidTr="00667A24">
        <w:tc>
          <w:tcPr>
            <w:tcW w:w="2808" w:type="dxa"/>
          </w:tcPr>
          <w:p w14:paraId="2F71216D" w14:textId="77777777" w:rsidR="00A420ED" w:rsidRDefault="00A420ED" w:rsidP="00A420ED">
            <w:pPr>
              <w:jc w:val="right"/>
            </w:pPr>
            <w:r>
              <w:t>Address</w:t>
            </w:r>
          </w:p>
        </w:tc>
        <w:tc>
          <w:tcPr>
            <w:tcW w:w="6768" w:type="dxa"/>
          </w:tcPr>
          <w:p w14:paraId="221C2745" w14:textId="77777777" w:rsidR="00A420ED" w:rsidRDefault="00A420ED" w:rsidP="00F02207"/>
        </w:tc>
      </w:tr>
      <w:tr w:rsidR="00F55CB0" w14:paraId="002FFBCD" w14:textId="77777777" w:rsidTr="00AF7EAF">
        <w:tc>
          <w:tcPr>
            <w:tcW w:w="9576" w:type="dxa"/>
            <w:gridSpan w:val="2"/>
          </w:tcPr>
          <w:p w14:paraId="0957965C" w14:textId="77777777" w:rsidR="00F55CB0" w:rsidRPr="00F55CB0" w:rsidRDefault="00F55CB0" w:rsidP="00F02207">
            <w:pPr>
              <w:rPr>
                <w:b/>
                <w:i/>
              </w:rPr>
            </w:pPr>
            <w:r w:rsidRPr="00F55CB0">
              <w:rPr>
                <w:b/>
                <w:i/>
              </w:rPr>
              <w:t>UNCT Contact Person for application</w:t>
            </w:r>
          </w:p>
        </w:tc>
      </w:tr>
      <w:tr w:rsidR="00F55CB0" w14:paraId="0E46A2EA" w14:textId="77777777" w:rsidTr="00697063">
        <w:tc>
          <w:tcPr>
            <w:tcW w:w="2808" w:type="dxa"/>
          </w:tcPr>
          <w:p w14:paraId="4BDB99AD" w14:textId="77777777" w:rsidR="00F55CB0" w:rsidRDefault="00F55CB0" w:rsidP="00F55CB0">
            <w:pPr>
              <w:jc w:val="right"/>
            </w:pPr>
            <w:r>
              <w:t>Name</w:t>
            </w:r>
          </w:p>
        </w:tc>
        <w:tc>
          <w:tcPr>
            <w:tcW w:w="6768" w:type="dxa"/>
          </w:tcPr>
          <w:p w14:paraId="42A35026" w14:textId="77777777" w:rsidR="00F55CB0" w:rsidRDefault="00F55CB0" w:rsidP="00517DE9"/>
        </w:tc>
      </w:tr>
      <w:tr w:rsidR="00F55CB0" w14:paraId="0C10917F" w14:textId="77777777" w:rsidTr="009F6074">
        <w:tc>
          <w:tcPr>
            <w:tcW w:w="2808" w:type="dxa"/>
          </w:tcPr>
          <w:p w14:paraId="46E4AE12" w14:textId="77777777" w:rsidR="00F55CB0" w:rsidRDefault="00F55CB0" w:rsidP="00F55CB0">
            <w:pPr>
              <w:jc w:val="right"/>
            </w:pPr>
            <w:r>
              <w:t>Agency</w:t>
            </w:r>
          </w:p>
        </w:tc>
        <w:tc>
          <w:tcPr>
            <w:tcW w:w="6768" w:type="dxa"/>
          </w:tcPr>
          <w:p w14:paraId="4DF6B1D2" w14:textId="77777777" w:rsidR="00F55CB0" w:rsidRDefault="00F55CB0" w:rsidP="00517DE9"/>
        </w:tc>
      </w:tr>
      <w:tr w:rsidR="00F55CB0" w14:paraId="6AC41A6A" w14:textId="77777777" w:rsidTr="00C46632">
        <w:tc>
          <w:tcPr>
            <w:tcW w:w="2808" w:type="dxa"/>
          </w:tcPr>
          <w:p w14:paraId="72AA5E32" w14:textId="77777777" w:rsidR="00F55CB0" w:rsidRDefault="00F55CB0" w:rsidP="00F55CB0">
            <w:pPr>
              <w:jc w:val="right"/>
            </w:pPr>
            <w:r>
              <w:t>Title</w:t>
            </w:r>
          </w:p>
        </w:tc>
        <w:tc>
          <w:tcPr>
            <w:tcW w:w="6768" w:type="dxa"/>
          </w:tcPr>
          <w:p w14:paraId="0CEC92B0" w14:textId="77777777" w:rsidR="00F55CB0" w:rsidRDefault="00F55CB0" w:rsidP="00517DE9"/>
        </w:tc>
      </w:tr>
      <w:tr w:rsidR="00F55CB0" w14:paraId="556E168F" w14:textId="77777777" w:rsidTr="00C46632">
        <w:tc>
          <w:tcPr>
            <w:tcW w:w="2808" w:type="dxa"/>
          </w:tcPr>
          <w:p w14:paraId="0036425B" w14:textId="77777777" w:rsidR="00F55CB0" w:rsidRDefault="00F55CB0" w:rsidP="00F55CB0">
            <w:pPr>
              <w:jc w:val="right"/>
            </w:pPr>
            <w:r>
              <w:t>E-mail</w:t>
            </w:r>
          </w:p>
        </w:tc>
        <w:tc>
          <w:tcPr>
            <w:tcW w:w="6768" w:type="dxa"/>
          </w:tcPr>
          <w:p w14:paraId="3C9C5B79" w14:textId="77777777" w:rsidR="00F55CB0" w:rsidRDefault="00F55CB0" w:rsidP="00517DE9"/>
        </w:tc>
      </w:tr>
      <w:tr w:rsidR="00F55CB0" w14:paraId="2A836C94" w14:textId="77777777" w:rsidTr="00083C7A">
        <w:tc>
          <w:tcPr>
            <w:tcW w:w="2808" w:type="dxa"/>
          </w:tcPr>
          <w:p w14:paraId="7B645FDC" w14:textId="77777777" w:rsidR="00F55CB0" w:rsidRDefault="00F55CB0" w:rsidP="00F55CB0">
            <w:pPr>
              <w:jc w:val="right"/>
            </w:pPr>
            <w:r>
              <w:t>Telephone number (include country and city code)</w:t>
            </w:r>
          </w:p>
        </w:tc>
        <w:tc>
          <w:tcPr>
            <w:tcW w:w="6768" w:type="dxa"/>
          </w:tcPr>
          <w:p w14:paraId="54BE7B0C" w14:textId="77777777" w:rsidR="00F55CB0" w:rsidRDefault="00F55CB0" w:rsidP="00517DE9"/>
        </w:tc>
      </w:tr>
      <w:tr w:rsidR="00A420ED" w14:paraId="67587CDB" w14:textId="77777777" w:rsidTr="00083C7A">
        <w:tc>
          <w:tcPr>
            <w:tcW w:w="2808" w:type="dxa"/>
          </w:tcPr>
          <w:p w14:paraId="0EE92EDA" w14:textId="77777777" w:rsidR="00A420ED" w:rsidRDefault="00A420ED" w:rsidP="00F55CB0">
            <w:pPr>
              <w:jc w:val="right"/>
            </w:pPr>
            <w:r>
              <w:t>Address</w:t>
            </w:r>
          </w:p>
        </w:tc>
        <w:tc>
          <w:tcPr>
            <w:tcW w:w="6768" w:type="dxa"/>
          </w:tcPr>
          <w:p w14:paraId="22B726CE" w14:textId="77777777" w:rsidR="00A420ED" w:rsidRDefault="00A420ED" w:rsidP="00517DE9"/>
        </w:tc>
      </w:tr>
    </w:tbl>
    <w:p w14:paraId="48BADD76" w14:textId="77777777" w:rsidR="00F02207" w:rsidRDefault="00F02207" w:rsidP="00F02207"/>
    <w:p w14:paraId="43CED407" w14:textId="77777777" w:rsidR="00A420ED" w:rsidRDefault="00A420ED" w:rsidP="00F02207"/>
    <w:p w14:paraId="70A8FA6A" w14:textId="77777777" w:rsidR="00CD32FE" w:rsidRDefault="00CD32FE" w:rsidP="00F02207"/>
    <w:p w14:paraId="1D9BA79A" w14:textId="77777777" w:rsidR="00CD32FE" w:rsidRDefault="00CD32FE" w:rsidP="00F02207"/>
    <w:p w14:paraId="7779726B" w14:textId="77777777" w:rsidR="00CD32FE" w:rsidRDefault="00CD32FE" w:rsidP="00F02207"/>
    <w:p w14:paraId="09276AE9" w14:textId="77777777" w:rsidR="000D60EB" w:rsidRDefault="000D60EB" w:rsidP="00F02207"/>
    <w:tbl>
      <w:tblPr>
        <w:tblStyle w:val="Tabellenraster"/>
        <w:tblW w:w="9846" w:type="dxa"/>
        <w:tblLook w:val="04A0" w:firstRow="1" w:lastRow="0" w:firstColumn="1" w:lastColumn="0" w:noHBand="0" w:noVBand="1"/>
      </w:tblPr>
      <w:tblGrid>
        <w:gridCol w:w="3078"/>
        <w:gridCol w:w="6768"/>
      </w:tblGrid>
      <w:tr w:rsidR="000D60EB" w:rsidRPr="00E564B4" w14:paraId="6BFA9773" w14:textId="77777777" w:rsidTr="000D60EB">
        <w:tc>
          <w:tcPr>
            <w:tcW w:w="9846" w:type="dxa"/>
            <w:gridSpan w:val="2"/>
            <w:shd w:val="clear" w:color="auto" w:fill="B8CCE4" w:themeFill="accent1" w:themeFillTint="66"/>
          </w:tcPr>
          <w:p w14:paraId="483D1FD2" w14:textId="77777777" w:rsidR="000D60EB" w:rsidRPr="00E564B4" w:rsidRDefault="000D60EB" w:rsidP="000D60EB">
            <w:pPr>
              <w:rPr>
                <w:sz w:val="28"/>
                <w:szCs w:val="28"/>
              </w:rPr>
            </w:pPr>
            <w:r w:rsidRPr="00E564B4">
              <w:rPr>
                <w:sz w:val="28"/>
                <w:szCs w:val="28"/>
              </w:rPr>
              <w:t xml:space="preserve">II. </w:t>
            </w:r>
            <w:proofErr w:type="spellStart"/>
            <w:r w:rsidRPr="00E564B4">
              <w:rPr>
                <w:sz w:val="28"/>
                <w:szCs w:val="28"/>
              </w:rPr>
              <w:t>Programme</w:t>
            </w:r>
            <w:proofErr w:type="spellEnd"/>
            <w:r w:rsidRPr="00E56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summary</w:t>
            </w:r>
          </w:p>
        </w:tc>
      </w:tr>
      <w:tr w:rsidR="000D60EB" w14:paraId="5EF8AADB" w14:textId="77777777" w:rsidTr="000D60EB">
        <w:tc>
          <w:tcPr>
            <w:tcW w:w="3078" w:type="dxa"/>
            <w:shd w:val="clear" w:color="auto" w:fill="F2F2F2" w:themeFill="background1" w:themeFillShade="F2"/>
          </w:tcPr>
          <w:p w14:paraId="079100A8" w14:textId="77777777" w:rsidR="000D60EB" w:rsidRPr="00E564B4" w:rsidRDefault="000D60EB" w:rsidP="00950953">
            <w:pPr>
              <w:rPr>
                <w:b/>
                <w:i/>
              </w:rPr>
            </w:pPr>
            <w:proofErr w:type="spellStart"/>
            <w:r w:rsidRPr="00E564B4">
              <w:rPr>
                <w:b/>
                <w:i/>
              </w:rPr>
              <w:t>Programme</w:t>
            </w:r>
            <w:proofErr w:type="spellEnd"/>
            <w:r w:rsidRPr="00E564B4">
              <w:rPr>
                <w:b/>
                <w:i/>
              </w:rPr>
              <w:t xml:space="preserve"> title</w:t>
            </w:r>
            <w:r w:rsidR="004D497F">
              <w:rPr>
                <w:b/>
                <w:i/>
              </w:rPr>
              <w:t xml:space="preserve">. </w:t>
            </w:r>
          </w:p>
        </w:tc>
        <w:tc>
          <w:tcPr>
            <w:tcW w:w="6768" w:type="dxa"/>
          </w:tcPr>
          <w:p w14:paraId="60D2D378" w14:textId="77777777" w:rsidR="000D60EB" w:rsidRDefault="000D60EB" w:rsidP="00950953"/>
          <w:p w14:paraId="13078367" w14:textId="77777777" w:rsidR="000D60EB" w:rsidRDefault="000D60EB" w:rsidP="00950953"/>
          <w:p w14:paraId="2248D3F9" w14:textId="77777777" w:rsidR="000D60EB" w:rsidRDefault="000D60EB" w:rsidP="00950953"/>
        </w:tc>
      </w:tr>
      <w:tr w:rsidR="000D60EB" w14:paraId="54FA3C38" w14:textId="77777777" w:rsidTr="000D60EB">
        <w:tc>
          <w:tcPr>
            <w:tcW w:w="3078" w:type="dxa"/>
            <w:shd w:val="clear" w:color="auto" w:fill="F2F2F2" w:themeFill="background1" w:themeFillShade="F2"/>
          </w:tcPr>
          <w:p w14:paraId="04BF84A1" w14:textId="77777777" w:rsidR="000D60EB" w:rsidRDefault="004D497F" w:rsidP="00950953">
            <w:r>
              <w:rPr>
                <w:b/>
              </w:rPr>
              <w:t>Sectorial area of i</w:t>
            </w:r>
            <w:r w:rsidR="000D60EB">
              <w:rPr>
                <w:b/>
              </w:rPr>
              <w:t>ntervention</w:t>
            </w:r>
            <w:r>
              <w:rPr>
                <w:b/>
              </w:rPr>
              <w:t xml:space="preserve"> and policy objectives</w:t>
            </w:r>
            <w:r w:rsidR="000D60EB" w:rsidRPr="00C00D20">
              <w:t xml:space="preserve">: </w:t>
            </w:r>
            <w:r w:rsidR="000D60EB">
              <w:t>Please select the area to which you are applying</w:t>
            </w:r>
          </w:p>
        </w:tc>
        <w:tc>
          <w:tcPr>
            <w:tcW w:w="6768" w:type="dxa"/>
          </w:tcPr>
          <w:p w14:paraId="424FCBA3" w14:textId="77777777" w:rsidR="00F621EA" w:rsidRDefault="00F2397E" w:rsidP="00F2397E"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1"/>
            <w:r>
              <w:rPr>
                <w:rFonts w:ascii="Wingdings" w:hAnsi="Wingdings"/>
              </w:rPr>
              <w:t></w:t>
            </w:r>
            <w:r w:rsidR="00F621EA">
              <w:t>Inclusive economic growth</w:t>
            </w:r>
          </w:p>
          <w:p w14:paraId="0A43FA12" w14:textId="77777777" w:rsidR="00F621EA" w:rsidRDefault="00F621EA" w:rsidP="00F621EA">
            <w:pPr>
              <w:pStyle w:val="Listenabsatz"/>
              <w:numPr>
                <w:ilvl w:val="1"/>
                <w:numId w:val="11"/>
              </w:numPr>
            </w:pPr>
            <w:r>
              <w:t>Create opportunities for decent jobs and secure livelihoods.</w:t>
            </w:r>
          </w:p>
          <w:p w14:paraId="6CDD2D73" w14:textId="77777777" w:rsidR="00F621EA" w:rsidRDefault="00F621EA" w:rsidP="00F621EA">
            <w:pPr>
              <w:pStyle w:val="Listenabsatz"/>
              <w:numPr>
                <w:ilvl w:val="1"/>
                <w:numId w:val="11"/>
              </w:numPr>
            </w:pPr>
            <w:r>
              <w:t>Create better government policies and fair and accountable public institutions.</w:t>
            </w:r>
          </w:p>
          <w:p w14:paraId="7C25755B" w14:textId="77777777" w:rsidR="00F621EA" w:rsidRDefault="00F621EA" w:rsidP="00F621EA">
            <w:pPr>
              <w:pStyle w:val="Listenabsatz"/>
              <w:numPr>
                <w:ilvl w:val="1"/>
                <w:numId w:val="11"/>
              </w:numPr>
            </w:pPr>
            <w:r>
              <w:t>Promote inclusive and sustainable business practices.</w:t>
            </w:r>
          </w:p>
          <w:p w14:paraId="44142982" w14:textId="77777777" w:rsidR="00F2397E" w:rsidRDefault="00F2397E" w:rsidP="00F2397E">
            <w:pPr>
              <w:pStyle w:val="Listenabsatz"/>
              <w:ind w:left="1440"/>
            </w:pPr>
          </w:p>
          <w:p w14:paraId="54892708" w14:textId="77777777" w:rsidR="00F2397E" w:rsidRDefault="00F2397E" w:rsidP="00F2397E">
            <w:pPr>
              <w:rPr>
                <w:rFonts w:ascii="Wingdings" w:hAnsi="Wingdings"/>
              </w:rPr>
            </w:pPr>
            <w:r w:rsidRPr="00F2397E">
              <w:rPr>
                <w:rFonts w:ascii="Wingdings" w:hAnsi="Wingdings"/>
                <w:highlight w:val="lightGray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7E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Pr="00F2397E">
              <w:rPr>
                <w:rFonts w:ascii="Wingdings" w:hAnsi="Wingdings"/>
                <w:highlight w:val="lightGray"/>
              </w:rPr>
            </w:r>
            <w:r w:rsidRPr="00F2397E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Food security and nutrition</w:t>
            </w:r>
          </w:p>
          <w:p w14:paraId="2CAB50B3" w14:textId="77777777" w:rsidR="00F2397E" w:rsidRDefault="00F2397E" w:rsidP="00F2397E">
            <w:pPr>
              <w:pStyle w:val="Listenabsatz"/>
              <w:numPr>
                <w:ilvl w:val="1"/>
                <w:numId w:val="11"/>
              </w:numPr>
            </w:pPr>
            <w:r>
              <w:t xml:space="preserve">Integrated approaches for alleviating child hunger and </w:t>
            </w:r>
            <w:proofErr w:type="spellStart"/>
            <w:r>
              <w:t>undernutrition</w:t>
            </w:r>
            <w:proofErr w:type="spellEnd"/>
            <w:r>
              <w:t>.</w:t>
            </w:r>
          </w:p>
          <w:p w14:paraId="4343A0FE" w14:textId="77777777" w:rsidR="00F2397E" w:rsidRDefault="00F2397E" w:rsidP="00F2397E">
            <w:pPr>
              <w:pStyle w:val="Listenabsatz"/>
              <w:numPr>
                <w:ilvl w:val="1"/>
                <w:numId w:val="11"/>
              </w:numPr>
            </w:pPr>
            <w:r>
              <w:t>Promote sustainable and resilient livelihoods for vulnerable households, especially in the context of adaptation to climate change.</w:t>
            </w:r>
          </w:p>
          <w:p w14:paraId="1484126F" w14:textId="77777777" w:rsidR="00F2397E" w:rsidRDefault="00F2397E" w:rsidP="00F2397E">
            <w:pPr>
              <w:pStyle w:val="Listenabsatz"/>
              <w:numPr>
                <w:ilvl w:val="1"/>
                <w:numId w:val="11"/>
              </w:numPr>
            </w:pPr>
            <w:r>
              <w:t>Strengthen capacities to generate information through assessment, monitoring and evaluation.</w:t>
            </w:r>
          </w:p>
          <w:p w14:paraId="29C3DDDA" w14:textId="77777777" w:rsidR="000D60EB" w:rsidRDefault="000D60EB" w:rsidP="00F621EA">
            <w:pPr>
              <w:ind w:left="432"/>
            </w:pPr>
          </w:p>
          <w:p w14:paraId="5A22D081" w14:textId="77777777" w:rsidR="00F2397E" w:rsidRDefault="00F2397E" w:rsidP="00F2397E">
            <w:r w:rsidRPr="00F2397E">
              <w:rPr>
                <w:rFonts w:ascii="Wingdings" w:hAnsi="Wingdings"/>
                <w:highlight w:val="lightGray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7E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Pr="00F2397E">
              <w:rPr>
                <w:rFonts w:ascii="Wingdings" w:hAnsi="Wingdings"/>
                <w:highlight w:val="lightGray"/>
              </w:rPr>
            </w:r>
            <w:r w:rsidRPr="00F2397E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Water and sanitation</w:t>
            </w:r>
          </w:p>
          <w:p w14:paraId="04A5DCAD" w14:textId="77777777" w:rsidR="00F2397E" w:rsidRDefault="00F2397E" w:rsidP="00F2397E">
            <w:pPr>
              <w:pStyle w:val="Listenabsatz"/>
              <w:numPr>
                <w:ilvl w:val="1"/>
                <w:numId w:val="11"/>
              </w:numPr>
            </w:pPr>
            <w:r>
              <w:t>Promote democratic and transparent water and sanitation governance systems.</w:t>
            </w:r>
          </w:p>
          <w:p w14:paraId="6A0F9D54" w14:textId="77777777" w:rsidR="00F2397E" w:rsidRDefault="00F2397E" w:rsidP="00F2397E">
            <w:pPr>
              <w:pStyle w:val="Listenabsatz"/>
              <w:numPr>
                <w:ilvl w:val="1"/>
                <w:numId w:val="11"/>
              </w:numPr>
            </w:pPr>
            <w:r>
              <w:t>Improve access to water and sanitation services for the poor and marginalized.</w:t>
            </w:r>
          </w:p>
          <w:p w14:paraId="7413A077" w14:textId="77777777" w:rsidR="00F2397E" w:rsidRDefault="00F2397E" w:rsidP="00F2397E">
            <w:pPr>
              <w:pStyle w:val="Listenabsatz"/>
              <w:numPr>
                <w:ilvl w:val="1"/>
                <w:numId w:val="11"/>
              </w:numPr>
            </w:pPr>
            <w:r>
              <w:t>Ensure healthy lives through sanitation and hygiene education.</w:t>
            </w:r>
          </w:p>
          <w:p w14:paraId="2FFFE639" w14:textId="77777777" w:rsidR="00F2397E" w:rsidRDefault="00F2397E" w:rsidP="00F2397E">
            <w:pPr>
              <w:pStyle w:val="Listenabsatz"/>
              <w:numPr>
                <w:ilvl w:val="1"/>
                <w:numId w:val="11"/>
              </w:numPr>
            </w:pPr>
            <w:r>
              <w:t xml:space="preserve">Promote integrated water governance and climate change adaptation.  </w:t>
            </w:r>
          </w:p>
          <w:p w14:paraId="072FEF41" w14:textId="77777777" w:rsidR="000D60EB" w:rsidRDefault="000D60EB" w:rsidP="00F2397E"/>
        </w:tc>
      </w:tr>
      <w:tr w:rsidR="000D60EB" w:rsidRPr="00E564B4" w14:paraId="57E08F69" w14:textId="77777777" w:rsidTr="000D60EB">
        <w:tc>
          <w:tcPr>
            <w:tcW w:w="9846" w:type="dxa"/>
            <w:gridSpan w:val="2"/>
            <w:shd w:val="clear" w:color="auto" w:fill="F2F2F2" w:themeFill="background1" w:themeFillShade="F2"/>
          </w:tcPr>
          <w:p w14:paraId="1EE5259C" w14:textId="77777777" w:rsidR="000D60EB" w:rsidRPr="00E564B4" w:rsidRDefault="000D60EB" w:rsidP="00950953">
            <w:r>
              <w:rPr>
                <w:b/>
                <w:i/>
              </w:rPr>
              <w:t xml:space="preserve">Joint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</w:rPr>
              <w:t xml:space="preserve"> summary. </w:t>
            </w:r>
            <w:r w:rsidRPr="00E564B4">
              <w:t xml:space="preserve">Brief description of what the joint </w:t>
            </w:r>
            <w:proofErr w:type="spellStart"/>
            <w:r w:rsidRPr="00E564B4">
              <w:t>programme</w:t>
            </w:r>
            <w:proofErr w:type="spellEnd"/>
            <w:r w:rsidRPr="00E564B4">
              <w:t xml:space="preserve"> aims to achieve and the means it will deploy to achieve the objectives</w:t>
            </w:r>
            <w:r>
              <w:t xml:space="preserve"> (max.750 words)</w:t>
            </w:r>
          </w:p>
        </w:tc>
      </w:tr>
      <w:tr w:rsidR="000D60EB" w14:paraId="395193DD" w14:textId="77777777" w:rsidTr="000D60EB">
        <w:tc>
          <w:tcPr>
            <w:tcW w:w="9846" w:type="dxa"/>
            <w:gridSpan w:val="2"/>
          </w:tcPr>
          <w:p w14:paraId="5CEAA2C2" w14:textId="77777777" w:rsidR="000D60EB" w:rsidRDefault="000D60EB" w:rsidP="00950953"/>
          <w:p w14:paraId="3072D0BB" w14:textId="77777777" w:rsidR="000D60EB" w:rsidRDefault="000D60EB" w:rsidP="00950953"/>
          <w:p w14:paraId="3FBE711F" w14:textId="77777777" w:rsidR="000D60EB" w:rsidRDefault="000D60EB" w:rsidP="00950953"/>
          <w:p w14:paraId="08068E47" w14:textId="77777777" w:rsidR="000D60EB" w:rsidRDefault="000D60EB" w:rsidP="00950953"/>
          <w:p w14:paraId="7E8CEF5D" w14:textId="77777777" w:rsidR="000D60EB" w:rsidRDefault="000D60EB" w:rsidP="00950953"/>
          <w:p w14:paraId="7FC7BE1D" w14:textId="77777777" w:rsidR="00A90B49" w:rsidRDefault="00A90B49" w:rsidP="00950953"/>
          <w:p w14:paraId="2CD55E24" w14:textId="77777777" w:rsidR="00A90B49" w:rsidRDefault="00A90B49" w:rsidP="00950953"/>
          <w:p w14:paraId="10894B72" w14:textId="77777777" w:rsidR="00A90B49" w:rsidRDefault="00A90B49" w:rsidP="00950953"/>
          <w:p w14:paraId="7E200903" w14:textId="77777777" w:rsidR="000D60EB" w:rsidRDefault="000D60EB" w:rsidP="00950953"/>
          <w:p w14:paraId="2E06A590" w14:textId="77777777" w:rsidR="000D60EB" w:rsidRDefault="000D60EB" w:rsidP="00950953"/>
          <w:p w14:paraId="500A4753" w14:textId="77777777" w:rsidR="000D60EB" w:rsidRDefault="000D60EB" w:rsidP="00950953"/>
          <w:p w14:paraId="355F15F7" w14:textId="77777777" w:rsidR="000D60EB" w:rsidRDefault="000D60EB" w:rsidP="00950953"/>
          <w:p w14:paraId="1BDA8444" w14:textId="77777777" w:rsidR="000D60EB" w:rsidRDefault="000D60EB" w:rsidP="00950953"/>
          <w:p w14:paraId="2910EEE2" w14:textId="77777777" w:rsidR="000D60EB" w:rsidRDefault="000D60EB" w:rsidP="00950953"/>
          <w:p w14:paraId="09A92733" w14:textId="77777777" w:rsidR="000D60EB" w:rsidRDefault="000D60EB" w:rsidP="00950953"/>
        </w:tc>
      </w:tr>
      <w:tr w:rsidR="000D60EB" w14:paraId="0F03103F" w14:textId="77777777" w:rsidTr="000D60EB">
        <w:tc>
          <w:tcPr>
            <w:tcW w:w="3078" w:type="dxa"/>
            <w:shd w:val="clear" w:color="auto" w:fill="F2F2F2" w:themeFill="background1" w:themeFillShade="F2"/>
          </w:tcPr>
          <w:p w14:paraId="09A251F1" w14:textId="77777777" w:rsidR="000D60EB" w:rsidRDefault="000D60EB" w:rsidP="004D497F">
            <w:r w:rsidRPr="00E564B4">
              <w:rPr>
                <w:b/>
                <w:i/>
              </w:rPr>
              <w:lastRenderedPageBreak/>
              <w:t xml:space="preserve">Duration </w:t>
            </w:r>
            <w:r>
              <w:t>(starting and closing date. It can´t be more than 2 years</w:t>
            </w:r>
            <w:r w:rsidR="004D497F">
              <w:t xml:space="preserve">. </w:t>
            </w:r>
            <w:r w:rsidR="004D497F" w:rsidRPr="00A90B49">
              <w:t xml:space="preserve">Each </w:t>
            </w:r>
            <w:proofErr w:type="spellStart"/>
            <w:r w:rsidR="004D497F" w:rsidRPr="00A90B49">
              <w:t>programme</w:t>
            </w:r>
            <w:proofErr w:type="spellEnd"/>
            <w:r w:rsidR="004D497F" w:rsidRPr="00A90B49">
              <w:t xml:space="preserve"> will count with inception phase of 4 months that is not included as part of these 2 years)</w:t>
            </w:r>
          </w:p>
        </w:tc>
        <w:tc>
          <w:tcPr>
            <w:tcW w:w="6768" w:type="dxa"/>
          </w:tcPr>
          <w:p w14:paraId="332E370F" w14:textId="77777777" w:rsidR="000D60EB" w:rsidRDefault="000D60EB" w:rsidP="00950953"/>
        </w:tc>
      </w:tr>
      <w:tr w:rsidR="000D60EB" w14:paraId="07FB861A" w14:textId="77777777" w:rsidTr="000D60EB">
        <w:tc>
          <w:tcPr>
            <w:tcW w:w="3078" w:type="dxa"/>
            <w:shd w:val="clear" w:color="auto" w:fill="F2F2F2" w:themeFill="background1" w:themeFillShade="F2"/>
          </w:tcPr>
          <w:p w14:paraId="0392F38B" w14:textId="77777777" w:rsidR="000D60EB" w:rsidRDefault="000D60EB" w:rsidP="00950953">
            <w:r>
              <w:rPr>
                <w:b/>
              </w:rPr>
              <w:t>UN Lead Agency</w:t>
            </w:r>
          </w:p>
        </w:tc>
        <w:tc>
          <w:tcPr>
            <w:tcW w:w="6768" w:type="dxa"/>
          </w:tcPr>
          <w:p w14:paraId="3795C6E1" w14:textId="77777777" w:rsidR="000D60EB" w:rsidRDefault="000D60EB" w:rsidP="00950953"/>
        </w:tc>
      </w:tr>
      <w:tr w:rsidR="000D60EB" w14:paraId="2FAD9B22" w14:textId="77777777" w:rsidTr="000D60EB">
        <w:tc>
          <w:tcPr>
            <w:tcW w:w="3078" w:type="dxa"/>
            <w:shd w:val="clear" w:color="auto" w:fill="F2F2F2" w:themeFill="background1" w:themeFillShade="F2"/>
          </w:tcPr>
          <w:p w14:paraId="5754372F" w14:textId="77777777" w:rsidR="000D60EB" w:rsidRPr="00E507AA" w:rsidRDefault="000D60EB" w:rsidP="00950953">
            <w:pPr>
              <w:rPr>
                <w:b/>
              </w:rPr>
            </w:pPr>
            <w:r w:rsidRPr="00E507AA">
              <w:rPr>
                <w:b/>
                <w:bCs/>
              </w:rPr>
              <w:t>UN Participating Organizations</w:t>
            </w:r>
          </w:p>
        </w:tc>
        <w:tc>
          <w:tcPr>
            <w:tcW w:w="6768" w:type="dxa"/>
          </w:tcPr>
          <w:p w14:paraId="54D5F890" w14:textId="77777777" w:rsidR="000D60EB" w:rsidRDefault="000D60EB" w:rsidP="00950953"/>
        </w:tc>
      </w:tr>
      <w:tr w:rsidR="000D60EB" w14:paraId="56FC0B23" w14:textId="77777777" w:rsidTr="000D60EB">
        <w:tc>
          <w:tcPr>
            <w:tcW w:w="3078" w:type="dxa"/>
            <w:shd w:val="clear" w:color="auto" w:fill="F2F2F2" w:themeFill="background1" w:themeFillShade="F2"/>
          </w:tcPr>
          <w:p w14:paraId="322533A1" w14:textId="77777777" w:rsidR="000D60EB" w:rsidRPr="0009546B" w:rsidRDefault="000D60EB" w:rsidP="0009546B">
            <w:pPr>
              <w:rPr>
                <w:b/>
                <w:bCs/>
                <w:i/>
              </w:rPr>
            </w:pPr>
            <w:r w:rsidRPr="008B4A30">
              <w:rPr>
                <w:b/>
                <w:bCs/>
              </w:rPr>
              <w:t>Local Partners</w:t>
            </w:r>
            <w:r w:rsidR="0009546B" w:rsidRPr="00E564B4">
              <w:rPr>
                <w:b/>
                <w:i/>
              </w:rPr>
              <w:t xml:space="preserve"> </w:t>
            </w:r>
            <w:r w:rsidR="0009546B">
              <w:t>(list all national partners including national, regional and local authorities, civil society organizations, research institutions and private sector)</w:t>
            </w:r>
          </w:p>
        </w:tc>
        <w:tc>
          <w:tcPr>
            <w:tcW w:w="6768" w:type="dxa"/>
          </w:tcPr>
          <w:p w14:paraId="583A7DE1" w14:textId="77777777" w:rsidR="000D60EB" w:rsidRDefault="000D60EB" w:rsidP="00950953">
            <w:pPr>
              <w:ind w:right="6588"/>
            </w:pPr>
          </w:p>
        </w:tc>
      </w:tr>
    </w:tbl>
    <w:p w14:paraId="1E4414DC" w14:textId="77777777" w:rsidR="000D60EB" w:rsidRDefault="000D60EB" w:rsidP="00F02207"/>
    <w:p w14:paraId="34E0F8EA" w14:textId="77777777" w:rsidR="00A90B49" w:rsidRDefault="00A90B49" w:rsidP="00F02207"/>
    <w:p w14:paraId="35B9FD4E" w14:textId="77777777" w:rsidR="000D60EB" w:rsidRDefault="000D60EB" w:rsidP="00F02207"/>
    <w:tbl>
      <w:tblPr>
        <w:tblStyle w:val="Tabellenraster"/>
        <w:tblW w:w="9846" w:type="dxa"/>
        <w:tblLook w:val="04A0" w:firstRow="1" w:lastRow="0" w:firstColumn="1" w:lastColumn="0" w:noHBand="0" w:noVBand="1"/>
      </w:tblPr>
      <w:tblGrid>
        <w:gridCol w:w="3026"/>
        <w:gridCol w:w="52"/>
        <w:gridCol w:w="3060"/>
        <w:gridCol w:w="3690"/>
        <w:gridCol w:w="18"/>
      </w:tblGrid>
      <w:tr w:rsidR="000D60EB" w:rsidRPr="00E564B4" w14:paraId="55876258" w14:textId="77777777" w:rsidTr="006774B1">
        <w:trPr>
          <w:gridAfter w:val="1"/>
          <w:wAfter w:w="18" w:type="dxa"/>
        </w:trPr>
        <w:tc>
          <w:tcPr>
            <w:tcW w:w="9828" w:type="dxa"/>
            <w:gridSpan w:val="4"/>
            <w:shd w:val="clear" w:color="auto" w:fill="B8CCE4" w:themeFill="accent1" w:themeFillTint="66"/>
          </w:tcPr>
          <w:p w14:paraId="3B375A13" w14:textId="77777777" w:rsidR="000D60EB" w:rsidRPr="00E564B4" w:rsidRDefault="000D60EB" w:rsidP="000D60EB">
            <w:pPr>
              <w:rPr>
                <w:sz w:val="28"/>
                <w:szCs w:val="28"/>
              </w:rPr>
            </w:pPr>
            <w:r w:rsidRPr="00E564B4">
              <w:rPr>
                <w:sz w:val="28"/>
                <w:szCs w:val="28"/>
              </w:rPr>
              <w:t>II</w:t>
            </w:r>
            <w:r w:rsidR="004961BC">
              <w:rPr>
                <w:sz w:val="28"/>
                <w:szCs w:val="28"/>
              </w:rPr>
              <w:t>I</w:t>
            </w:r>
            <w:r w:rsidRPr="00E564B4">
              <w:rPr>
                <w:sz w:val="28"/>
                <w:szCs w:val="28"/>
              </w:rPr>
              <w:t xml:space="preserve">. </w:t>
            </w:r>
            <w:proofErr w:type="spellStart"/>
            <w:r w:rsidRPr="00E564B4">
              <w:rPr>
                <w:sz w:val="28"/>
                <w:szCs w:val="28"/>
              </w:rPr>
              <w:t>Programme</w:t>
            </w:r>
            <w:proofErr w:type="spellEnd"/>
            <w:r w:rsidRPr="00E56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budget</w:t>
            </w:r>
          </w:p>
        </w:tc>
      </w:tr>
      <w:tr w:rsidR="000D60EB" w14:paraId="4F969CD2" w14:textId="77777777" w:rsidTr="006774B1">
        <w:trPr>
          <w:gridAfter w:val="1"/>
          <w:wAfter w:w="18" w:type="dxa"/>
        </w:trPr>
        <w:tc>
          <w:tcPr>
            <w:tcW w:w="3026" w:type="dxa"/>
            <w:shd w:val="clear" w:color="auto" w:fill="F2F2F2" w:themeFill="background1" w:themeFillShade="F2"/>
          </w:tcPr>
          <w:p w14:paraId="45D4A2D5" w14:textId="77777777" w:rsidR="000D60EB" w:rsidRPr="00E564B4" w:rsidRDefault="000D60EB" w:rsidP="00950953">
            <w:pPr>
              <w:rPr>
                <w:b/>
                <w:i/>
              </w:rPr>
            </w:pPr>
            <w:r>
              <w:rPr>
                <w:b/>
                <w:i/>
              </w:rPr>
              <w:t>Total amount requested from the</w:t>
            </w:r>
            <w:r w:rsidRPr="00E564B4">
              <w:rPr>
                <w:b/>
                <w:i/>
              </w:rPr>
              <w:t xml:space="preserve"> SDG-F</w:t>
            </w:r>
            <w:r>
              <w:rPr>
                <w:b/>
                <w:i/>
              </w:rPr>
              <w:t xml:space="preserve"> </w:t>
            </w:r>
            <w:r w:rsidRPr="00E564B4">
              <w:rPr>
                <w:b/>
                <w:i/>
              </w:rPr>
              <w:t xml:space="preserve"> </w:t>
            </w:r>
            <w:r>
              <w:t>(in US dollars)</w:t>
            </w:r>
          </w:p>
        </w:tc>
        <w:tc>
          <w:tcPr>
            <w:tcW w:w="6802" w:type="dxa"/>
            <w:gridSpan w:val="3"/>
          </w:tcPr>
          <w:p w14:paraId="0977AF8E" w14:textId="77777777" w:rsidR="000D60EB" w:rsidRDefault="000D60EB" w:rsidP="00950953"/>
        </w:tc>
      </w:tr>
      <w:tr w:rsidR="000D60EB" w14:paraId="640439DB" w14:textId="77777777" w:rsidTr="006774B1">
        <w:trPr>
          <w:gridAfter w:val="1"/>
          <w:wAfter w:w="18" w:type="dxa"/>
        </w:trPr>
        <w:tc>
          <w:tcPr>
            <w:tcW w:w="3026" w:type="dxa"/>
            <w:shd w:val="clear" w:color="auto" w:fill="F2F2F2" w:themeFill="background1" w:themeFillShade="F2"/>
          </w:tcPr>
          <w:p w14:paraId="600B1401" w14:textId="77777777" w:rsidR="000D60EB" w:rsidRDefault="000D60EB" w:rsidP="00950953">
            <w:r>
              <w:rPr>
                <w:b/>
                <w:i/>
              </w:rPr>
              <w:t xml:space="preserve">Total contribution through matching funds </w:t>
            </w:r>
            <w:r w:rsidRPr="00E564B4">
              <w:rPr>
                <w:b/>
                <w:i/>
              </w:rPr>
              <w:t xml:space="preserve"> </w:t>
            </w:r>
            <w:r>
              <w:t>(in US dollars)</w:t>
            </w:r>
          </w:p>
        </w:tc>
        <w:tc>
          <w:tcPr>
            <w:tcW w:w="6802" w:type="dxa"/>
            <w:gridSpan w:val="3"/>
          </w:tcPr>
          <w:p w14:paraId="240B63E6" w14:textId="77777777" w:rsidR="000D60EB" w:rsidRDefault="000D60EB" w:rsidP="00950953"/>
        </w:tc>
      </w:tr>
      <w:tr w:rsidR="0009546B" w14:paraId="71A2B662" w14:textId="77777777" w:rsidTr="006774B1">
        <w:trPr>
          <w:gridAfter w:val="1"/>
          <w:wAfter w:w="18" w:type="dxa"/>
          <w:trHeight w:val="278"/>
        </w:trPr>
        <w:tc>
          <w:tcPr>
            <w:tcW w:w="9828" w:type="dxa"/>
            <w:gridSpan w:val="4"/>
            <w:shd w:val="clear" w:color="auto" w:fill="F2F2F2" w:themeFill="background1" w:themeFillShade="F2"/>
          </w:tcPr>
          <w:p w14:paraId="112C7575" w14:textId="77777777" w:rsidR="0009546B" w:rsidRDefault="0009546B" w:rsidP="00950953">
            <w:r>
              <w:rPr>
                <w:b/>
              </w:rPr>
              <w:t>Aggregate amount requested and broken down by Agency:</w:t>
            </w:r>
          </w:p>
        </w:tc>
      </w:tr>
      <w:tr w:rsidR="000D60EB" w14:paraId="1A5C5FEE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0A3BC63D" w14:textId="77777777" w:rsidR="000D60EB" w:rsidRPr="008B4A30" w:rsidRDefault="000D60EB" w:rsidP="00950953">
            <w:pPr>
              <w:jc w:val="right"/>
              <w:rPr>
                <w:b/>
              </w:rPr>
            </w:pPr>
            <w:r>
              <w:rPr>
                <w:b/>
              </w:rPr>
              <w:t xml:space="preserve">Agency 1 </w:t>
            </w:r>
            <w:r w:rsidRPr="00577BAC">
              <w:rPr>
                <w:sz w:val="18"/>
                <w:szCs w:val="18"/>
              </w:rPr>
              <w:t>(Name of Agency / Amount in US dollars)</w:t>
            </w:r>
          </w:p>
        </w:tc>
        <w:tc>
          <w:tcPr>
            <w:tcW w:w="3112" w:type="dxa"/>
            <w:gridSpan w:val="2"/>
          </w:tcPr>
          <w:p w14:paraId="3230D6B9" w14:textId="77777777" w:rsidR="000D60EB" w:rsidRDefault="000D60EB" w:rsidP="00950953"/>
        </w:tc>
        <w:tc>
          <w:tcPr>
            <w:tcW w:w="3690" w:type="dxa"/>
          </w:tcPr>
          <w:p w14:paraId="16AA3267" w14:textId="77777777" w:rsidR="000D60EB" w:rsidRDefault="000D60EB" w:rsidP="00950953">
            <w:pPr>
              <w:ind w:right="6588"/>
            </w:pPr>
          </w:p>
        </w:tc>
      </w:tr>
      <w:tr w:rsidR="000D60EB" w14:paraId="6354E887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64D8DE03" w14:textId="77777777" w:rsidR="000D60EB" w:rsidRPr="008B4A30" w:rsidRDefault="000D60EB" w:rsidP="00950953">
            <w:pPr>
              <w:jc w:val="right"/>
              <w:rPr>
                <w:b/>
              </w:rPr>
            </w:pPr>
            <w:r>
              <w:rPr>
                <w:b/>
              </w:rPr>
              <w:t xml:space="preserve">Agency 2 </w:t>
            </w:r>
            <w:r w:rsidRPr="00577BAC">
              <w:rPr>
                <w:sz w:val="18"/>
                <w:szCs w:val="18"/>
              </w:rPr>
              <w:t>(Name of Agency / Amount in US dollars)</w:t>
            </w:r>
          </w:p>
        </w:tc>
        <w:tc>
          <w:tcPr>
            <w:tcW w:w="3112" w:type="dxa"/>
            <w:gridSpan w:val="2"/>
          </w:tcPr>
          <w:p w14:paraId="6ECA0DE7" w14:textId="77777777" w:rsidR="000D60EB" w:rsidRDefault="000D60EB" w:rsidP="00950953"/>
        </w:tc>
        <w:tc>
          <w:tcPr>
            <w:tcW w:w="3690" w:type="dxa"/>
          </w:tcPr>
          <w:p w14:paraId="58843793" w14:textId="77777777" w:rsidR="000D60EB" w:rsidRDefault="000D60EB" w:rsidP="00950953">
            <w:pPr>
              <w:ind w:right="6588"/>
            </w:pPr>
          </w:p>
        </w:tc>
      </w:tr>
      <w:tr w:rsidR="000D60EB" w14:paraId="130307D5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4B6972FC" w14:textId="77777777" w:rsidR="000D60EB" w:rsidRPr="008B4A30" w:rsidRDefault="000D60EB" w:rsidP="009509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Agency 3 </w:t>
            </w:r>
            <w:r w:rsidRPr="00577BAC">
              <w:rPr>
                <w:sz w:val="18"/>
                <w:szCs w:val="18"/>
              </w:rPr>
              <w:t>(Name of Agency / Amount in US dollars)</w:t>
            </w:r>
          </w:p>
        </w:tc>
        <w:tc>
          <w:tcPr>
            <w:tcW w:w="3112" w:type="dxa"/>
            <w:gridSpan w:val="2"/>
          </w:tcPr>
          <w:p w14:paraId="276D15A0" w14:textId="77777777" w:rsidR="000D60EB" w:rsidRDefault="000D60EB" w:rsidP="00950953"/>
        </w:tc>
        <w:tc>
          <w:tcPr>
            <w:tcW w:w="3690" w:type="dxa"/>
          </w:tcPr>
          <w:p w14:paraId="1EE35A11" w14:textId="77777777" w:rsidR="000D60EB" w:rsidRDefault="000D60EB" w:rsidP="00950953">
            <w:pPr>
              <w:ind w:right="6588"/>
            </w:pPr>
          </w:p>
        </w:tc>
      </w:tr>
      <w:tr w:rsidR="000D60EB" w14:paraId="2F51AE35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76503F0E" w14:textId="77777777" w:rsidR="000D60EB" w:rsidRPr="008B4A30" w:rsidRDefault="000D60EB" w:rsidP="009509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Agency 4 </w:t>
            </w:r>
            <w:r w:rsidRPr="00577BAC">
              <w:rPr>
                <w:sz w:val="18"/>
                <w:szCs w:val="18"/>
              </w:rPr>
              <w:t>(Name of Agency / Amount in US dollars)</w:t>
            </w:r>
          </w:p>
        </w:tc>
        <w:tc>
          <w:tcPr>
            <w:tcW w:w="3112" w:type="dxa"/>
            <w:gridSpan w:val="2"/>
          </w:tcPr>
          <w:p w14:paraId="7F9003A1" w14:textId="77777777" w:rsidR="000D60EB" w:rsidRDefault="000D60EB" w:rsidP="00950953"/>
        </w:tc>
        <w:tc>
          <w:tcPr>
            <w:tcW w:w="3690" w:type="dxa"/>
          </w:tcPr>
          <w:p w14:paraId="52E827F4" w14:textId="77777777" w:rsidR="000D60EB" w:rsidRDefault="000D60EB" w:rsidP="00950953">
            <w:pPr>
              <w:ind w:right="6588"/>
            </w:pPr>
          </w:p>
        </w:tc>
      </w:tr>
      <w:tr w:rsidR="000D60EB" w14:paraId="154C54C2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6B94F6AD" w14:textId="77777777" w:rsidR="000D60EB" w:rsidRPr="008B4A30" w:rsidRDefault="000D60EB" w:rsidP="009509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Agency 5 </w:t>
            </w:r>
            <w:r w:rsidRPr="00577BAC">
              <w:rPr>
                <w:sz w:val="18"/>
                <w:szCs w:val="18"/>
              </w:rPr>
              <w:t>(Name of Agency / Amount in US dollars)</w:t>
            </w:r>
          </w:p>
        </w:tc>
        <w:tc>
          <w:tcPr>
            <w:tcW w:w="3112" w:type="dxa"/>
            <w:gridSpan w:val="2"/>
          </w:tcPr>
          <w:p w14:paraId="4CC8395E" w14:textId="77777777" w:rsidR="000D60EB" w:rsidRDefault="000D60EB" w:rsidP="00950953"/>
        </w:tc>
        <w:tc>
          <w:tcPr>
            <w:tcW w:w="3690" w:type="dxa"/>
          </w:tcPr>
          <w:p w14:paraId="384DA1FE" w14:textId="77777777" w:rsidR="000D60EB" w:rsidRDefault="000D60EB" w:rsidP="00950953">
            <w:pPr>
              <w:ind w:right="6588"/>
            </w:pPr>
          </w:p>
        </w:tc>
      </w:tr>
      <w:tr w:rsidR="00EA7476" w14:paraId="6D31946E" w14:textId="77777777" w:rsidTr="006774B1">
        <w:trPr>
          <w:gridAfter w:val="1"/>
          <w:wAfter w:w="18" w:type="dxa"/>
          <w:trHeight w:val="296"/>
        </w:trPr>
        <w:tc>
          <w:tcPr>
            <w:tcW w:w="9828" w:type="dxa"/>
            <w:gridSpan w:val="4"/>
            <w:shd w:val="clear" w:color="auto" w:fill="F2F2F2" w:themeFill="background1" w:themeFillShade="F2"/>
          </w:tcPr>
          <w:p w14:paraId="2C5C54E5" w14:textId="77777777" w:rsidR="00EA7476" w:rsidRDefault="00EA7476" w:rsidP="00950953">
            <w:r>
              <w:rPr>
                <w:b/>
              </w:rPr>
              <w:t>Aggregate matching funds amounts and broken down by source:</w:t>
            </w:r>
          </w:p>
        </w:tc>
      </w:tr>
      <w:tr w:rsidR="006774B1" w14:paraId="59AB8EA5" w14:textId="77777777" w:rsidTr="006774B1">
        <w:trPr>
          <w:gridAfter w:val="1"/>
          <w:wAfter w:w="18" w:type="dxa"/>
        </w:trPr>
        <w:tc>
          <w:tcPr>
            <w:tcW w:w="3026" w:type="dxa"/>
            <w:shd w:val="clear" w:color="auto" w:fill="F2F2F2" w:themeFill="background1" w:themeFillShade="F2"/>
          </w:tcPr>
          <w:p w14:paraId="2218257E" w14:textId="77777777" w:rsidR="006774B1" w:rsidRDefault="006774B1" w:rsidP="006774B1">
            <w:pPr>
              <w:rPr>
                <w:b/>
              </w:rPr>
            </w:pPr>
            <w:r>
              <w:rPr>
                <w:b/>
              </w:rPr>
              <w:t>Short explanation of strategy and sources to mobilize matching funds</w:t>
            </w:r>
          </w:p>
        </w:tc>
        <w:tc>
          <w:tcPr>
            <w:tcW w:w="6802" w:type="dxa"/>
            <w:gridSpan w:val="3"/>
          </w:tcPr>
          <w:p w14:paraId="13630B0C" w14:textId="77777777" w:rsidR="006774B1" w:rsidRDefault="006774B1" w:rsidP="00950953">
            <w:pPr>
              <w:ind w:right="6588"/>
            </w:pPr>
          </w:p>
        </w:tc>
      </w:tr>
      <w:tr w:rsidR="0009546B" w14:paraId="21B07845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258C2E21" w14:textId="77777777" w:rsidR="0009546B" w:rsidRPr="008B4A30" w:rsidRDefault="0009546B" w:rsidP="0009546B">
            <w:pPr>
              <w:jc w:val="right"/>
              <w:rPr>
                <w:b/>
              </w:rPr>
            </w:pPr>
            <w:r>
              <w:rPr>
                <w:b/>
              </w:rPr>
              <w:t xml:space="preserve">Source 1 </w:t>
            </w:r>
            <w:r w:rsidRPr="00577BAC">
              <w:rPr>
                <w:sz w:val="18"/>
                <w:szCs w:val="18"/>
              </w:rPr>
              <w:t xml:space="preserve">(Name of </w:t>
            </w:r>
            <w:r>
              <w:rPr>
                <w:sz w:val="18"/>
                <w:szCs w:val="18"/>
              </w:rPr>
              <w:t>source</w:t>
            </w:r>
            <w:r w:rsidRPr="00577BAC">
              <w:rPr>
                <w:sz w:val="18"/>
                <w:szCs w:val="18"/>
              </w:rPr>
              <w:t xml:space="preserve"> / Amount in US dollars)</w:t>
            </w:r>
          </w:p>
        </w:tc>
        <w:tc>
          <w:tcPr>
            <w:tcW w:w="3112" w:type="dxa"/>
            <w:gridSpan w:val="2"/>
          </w:tcPr>
          <w:p w14:paraId="0DD267D5" w14:textId="77777777" w:rsidR="0009546B" w:rsidRDefault="0009546B" w:rsidP="00950953"/>
        </w:tc>
        <w:tc>
          <w:tcPr>
            <w:tcW w:w="3690" w:type="dxa"/>
          </w:tcPr>
          <w:p w14:paraId="5BE60090" w14:textId="77777777" w:rsidR="0009546B" w:rsidRDefault="0009546B" w:rsidP="00950953">
            <w:pPr>
              <w:ind w:right="6588"/>
            </w:pPr>
          </w:p>
        </w:tc>
      </w:tr>
      <w:tr w:rsidR="0009546B" w14:paraId="1CE1805B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0A02AE62" w14:textId="77777777" w:rsidR="0009546B" w:rsidRDefault="0009546B" w:rsidP="0009546B">
            <w:pPr>
              <w:jc w:val="right"/>
            </w:pPr>
            <w:r w:rsidRPr="00480296">
              <w:rPr>
                <w:b/>
              </w:rPr>
              <w:t xml:space="preserve">Source </w:t>
            </w:r>
            <w:r>
              <w:rPr>
                <w:b/>
              </w:rPr>
              <w:t>2</w:t>
            </w:r>
            <w:r w:rsidRPr="00480296">
              <w:rPr>
                <w:b/>
              </w:rPr>
              <w:t xml:space="preserve"> </w:t>
            </w:r>
            <w:r w:rsidRPr="00480296">
              <w:rPr>
                <w:sz w:val="18"/>
                <w:szCs w:val="18"/>
              </w:rPr>
              <w:t>(Name of source / Amount in US dollars)</w:t>
            </w:r>
          </w:p>
        </w:tc>
        <w:tc>
          <w:tcPr>
            <w:tcW w:w="3112" w:type="dxa"/>
            <w:gridSpan w:val="2"/>
          </w:tcPr>
          <w:p w14:paraId="23E8ABBD" w14:textId="77777777" w:rsidR="0009546B" w:rsidRDefault="0009546B" w:rsidP="00950953"/>
        </w:tc>
        <w:tc>
          <w:tcPr>
            <w:tcW w:w="3690" w:type="dxa"/>
          </w:tcPr>
          <w:p w14:paraId="301125BD" w14:textId="77777777" w:rsidR="0009546B" w:rsidRDefault="0009546B" w:rsidP="00950953">
            <w:pPr>
              <w:ind w:right="6588"/>
            </w:pPr>
          </w:p>
        </w:tc>
      </w:tr>
      <w:tr w:rsidR="0009546B" w14:paraId="587D21A8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1205DB7C" w14:textId="77777777" w:rsidR="0009546B" w:rsidRDefault="0009546B" w:rsidP="0009546B">
            <w:pPr>
              <w:jc w:val="right"/>
            </w:pPr>
            <w:r w:rsidRPr="00480296">
              <w:rPr>
                <w:b/>
              </w:rPr>
              <w:t xml:space="preserve">Source </w:t>
            </w:r>
            <w:r>
              <w:rPr>
                <w:b/>
              </w:rPr>
              <w:t>3</w:t>
            </w:r>
            <w:r w:rsidRPr="00480296">
              <w:rPr>
                <w:b/>
              </w:rPr>
              <w:t xml:space="preserve"> </w:t>
            </w:r>
            <w:r w:rsidRPr="00480296">
              <w:rPr>
                <w:sz w:val="18"/>
                <w:szCs w:val="18"/>
              </w:rPr>
              <w:t>(Name of source / Amount in US dollars)</w:t>
            </w:r>
          </w:p>
        </w:tc>
        <w:tc>
          <w:tcPr>
            <w:tcW w:w="3112" w:type="dxa"/>
            <w:gridSpan w:val="2"/>
          </w:tcPr>
          <w:p w14:paraId="05C1CEE9" w14:textId="77777777" w:rsidR="0009546B" w:rsidRDefault="0009546B" w:rsidP="00950953"/>
        </w:tc>
        <w:tc>
          <w:tcPr>
            <w:tcW w:w="3690" w:type="dxa"/>
          </w:tcPr>
          <w:p w14:paraId="772B7039" w14:textId="77777777" w:rsidR="0009546B" w:rsidRDefault="0009546B" w:rsidP="00950953">
            <w:pPr>
              <w:ind w:right="6588"/>
            </w:pPr>
          </w:p>
        </w:tc>
      </w:tr>
      <w:tr w:rsidR="0009546B" w14:paraId="37C242FA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53811A0C" w14:textId="77777777" w:rsidR="0009546B" w:rsidRDefault="0009546B" w:rsidP="0009546B">
            <w:pPr>
              <w:jc w:val="right"/>
            </w:pPr>
            <w:r w:rsidRPr="00480296">
              <w:rPr>
                <w:b/>
              </w:rPr>
              <w:lastRenderedPageBreak/>
              <w:t xml:space="preserve">Source </w:t>
            </w:r>
            <w:r>
              <w:rPr>
                <w:b/>
              </w:rPr>
              <w:t>4</w:t>
            </w:r>
            <w:r w:rsidRPr="00480296">
              <w:rPr>
                <w:b/>
              </w:rPr>
              <w:t xml:space="preserve"> </w:t>
            </w:r>
            <w:r w:rsidRPr="00480296">
              <w:rPr>
                <w:sz w:val="18"/>
                <w:szCs w:val="18"/>
              </w:rPr>
              <w:t>(Name of source / Amount in US dollars)</w:t>
            </w:r>
          </w:p>
        </w:tc>
        <w:tc>
          <w:tcPr>
            <w:tcW w:w="3112" w:type="dxa"/>
            <w:gridSpan w:val="2"/>
          </w:tcPr>
          <w:p w14:paraId="1AD12D68" w14:textId="77777777" w:rsidR="0009546B" w:rsidRDefault="0009546B" w:rsidP="00950953"/>
        </w:tc>
        <w:tc>
          <w:tcPr>
            <w:tcW w:w="3690" w:type="dxa"/>
          </w:tcPr>
          <w:p w14:paraId="65C7A999" w14:textId="77777777" w:rsidR="0009546B" w:rsidRDefault="0009546B" w:rsidP="00950953">
            <w:pPr>
              <w:ind w:right="6588"/>
            </w:pPr>
          </w:p>
        </w:tc>
      </w:tr>
      <w:tr w:rsidR="0009546B" w14:paraId="745740EF" w14:textId="77777777" w:rsidTr="006774B1">
        <w:trPr>
          <w:gridAfter w:val="1"/>
          <w:wAfter w:w="18" w:type="dxa"/>
        </w:trPr>
        <w:tc>
          <w:tcPr>
            <w:tcW w:w="3026" w:type="dxa"/>
          </w:tcPr>
          <w:p w14:paraId="329035FB" w14:textId="77777777" w:rsidR="0009546B" w:rsidRDefault="0009546B" w:rsidP="0009546B">
            <w:pPr>
              <w:jc w:val="right"/>
            </w:pPr>
            <w:r w:rsidRPr="00480296">
              <w:rPr>
                <w:b/>
              </w:rPr>
              <w:t xml:space="preserve">Source </w:t>
            </w:r>
            <w:r>
              <w:rPr>
                <w:b/>
              </w:rPr>
              <w:t>5</w:t>
            </w:r>
            <w:r w:rsidRPr="00480296">
              <w:rPr>
                <w:b/>
              </w:rPr>
              <w:t xml:space="preserve"> </w:t>
            </w:r>
            <w:r w:rsidRPr="00480296">
              <w:rPr>
                <w:sz w:val="18"/>
                <w:szCs w:val="18"/>
              </w:rPr>
              <w:t>(Name of source / Amount in US dollars)</w:t>
            </w:r>
          </w:p>
        </w:tc>
        <w:tc>
          <w:tcPr>
            <w:tcW w:w="3112" w:type="dxa"/>
            <w:gridSpan w:val="2"/>
          </w:tcPr>
          <w:p w14:paraId="6173AAC2" w14:textId="77777777" w:rsidR="0009546B" w:rsidRDefault="0009546B" w:rsidP="00950953"/>
        </w:tc>
        <w:tc>
          <w:tcPr>
            <w:tcW w:w="3690" w:type="dxa"/>
          </w:tcPr>
          <w:p w14:paraId="2D6AC6BE" w14:textId="77777777" w:rsidR="0009546B" w:rsidRDefault="0009546B" w:rsidP="00950953">
            <w:pPr>
              <w:ind w:right="6588"/>
            </w:pPr>
          </w:p>
        </w:tc>
      </w:tr>
      <w:tr w:rsidR="006774B1" w14:paraId="3D630D5C" w14:textId="77777777" w:rsidTr="006774B1">
        <w:tc>
          <w:tcPr>
            <w:tcW w:w="9846" w:type="dxa"/>
            <w:gridSpan w:val="5"/>
            <w:shd w:val="clear" w:color="auto" w:fill="F2F2F2" w:themeFill="background1" w:themeFillShade="F2"/>
          </w:tcPr>
          <w:p w14:paraId="52630FD4" w14:textId="77777777" w:rsidR="006774B1" w:rsidRPr="00A90B49" w:rsidRDefault="006774B1" w:rsidP="00950953">
            <w:r w:rsidRPr="00A90B49">
              <w:rPr>
                <w:b/>
              </w:rPr>
              <w:t xml:space="preserve">Formulation Costs for the Joint </w:t>
            </w:r>
            <w:proofErr w:type="spellStart"/>
            <w:r w:rsidRPr="00A90B49">
              <w:rPr>
                <w:b/>
              </w:rPr>
              <w:t>Programme</w:t>
            </w:r>
            <w:proofErr w:type="spellEnd"/>
            <w:r w:rsidRPr="00A90B49">
              <w:rPr>
                <w:b/>
              </w:rPr>
              <w:t xml:space="preserve">: </w:t>
            </w:r>
            <w:r w:rsidRPr="00A90B49">
              <w:t xml:space="preserve">Where a Concept Note has been approved by the Steering Committee, </w:t>
            </w:r>
            <w:r w:rsidR="00A90B49" w:rsidRPr="00A90B49">
              <w:t>the UNCTs may apply for up to $1</w:t>
            </w:r>
            <w:r w:rsidRPr="00A90B49">
              <w:t xml:space="preserve">0,000 as an advance on the full </w:t>
            </w:r>
            <w:proofErr w:type="spellStart"/>
            <w:r w:rsidRPr="00A90B49">
              <w:t>programme</w:t>
            </w:r>
            <w:proofErr w:type="spellEnd"/>
            <w:r w:rsidRPr="00A90B49">
              <w:t xml:space="preserve"> to support the formulation costs.  If you wish to apply for this advance, please designate: </w:t>
            </w:r>
          </w:p>
        </w:tc>
      </w:tr>
      <w:tr w:rsidR="006774B1" w14:paraId="24ADE0B7" w14:textId="77777777" w:rsidTr="006774B1">
        <w:trPr>
          <w:trHeight w:val="278"/>
        </w:trPr>
        <w:tc>
          <w:tcPr>
            <w:tcW w:w="3078" w:type="dxa"/>
            <w:gridSpan w:val="2"/>
            <w:shd w:val="clear" w:color="auto" w:fill="F2F2F2" w:themeFill="background1" w:themeFillShade="F2"/>
          </w:tcPr>
          <w:p w14:paraId="1C0457FE" w14:textId="77777777" w:rsidR="006774B1" w:rsidRPr="00A90B49" w:rsidRDefault="006774B1" w:rsidP="00950953">
            <w:r w:rsidRPr="00A90B49">
              <w:t>Amount (in US dollars)</w:t>
            </w:r>
          </w:p>
        </w:tc>
        <w:tc>
          <w:tcPr>
            <w:tcW w:w="6768" w:type="dxa"/>
            <w:gridSpan w:val="3"/>
          </w:tcPr>
          <w:p w14:paraId="6DB06F61" w14:textId="77777777" w:rsidR="006774B1" w:rsidRPr="00A90B49" w:rsidRDefault="006774B1" w:rsidP="00950953"/>
        </w:tc>
      </w:tr>
      <w:tr w:rsidR="006774B1" w14:paraId="1AEBAD5E" w14:textId="77777777" w:rsidTr="006774B1">
        <w:tc>
          <w:tcPr>
            <w:tcW w:w="3078" w:type="dxa"/>
            <w:gridSpan w:val="2"/>
            <w:shd w:val="clear" w:color="auto" w:fill="F2F2F2" w:themeFill="background1" w:themeFillShade="F2"/>
          </w:tcPr>
          <w:p w14:paraId="3D92855A" w14:textId="77777777" w:rsidR="006774B1" w:rsidRPr="00A90B49" w:rsidRDefault="006774B1" w:rsidP="00950953">
            <w:pPr>
              <w:rPr>
                <w:b/>
                <w:bCs/>
              </w:rPr>
            </w:pPr>
            <w:r w:rsidRPr="00A90B49">
              <w:t>A lead agency who will manage these funds.  Please identify only one agency</w:t>
            </w:r>
          </w:p>
        </w:tc>
        <w:tc>
          <w:tcPr>
            <w:tcW w:w="6768" w:type="dxa"/>
            <w:gridSpan w:val="3"/>
          </w:tcPr>
          <w:p w14:paraId="3912A25D" w14:textId="77777777" w:rsidR="006774B1" w:rsidRPr="00A90B49" w:rsidRDefault="006774B1" w:rsidP="00950953"/>
        </w:tc>
      </w:tr>
    </w:tbl>
    <w:p w14:paraId="5E66B1FC" w14:textId="77777777" w:rsidR="000D60EB" w:rsidRDefault="000D60EB" w:rsidP="00F02207"/>
    <w:p w14:paraId="24C6EB49" w14:textId="77777777" w:rsidR="000D60EB" w:rsidRDefault="000D60EB" w:rsidP="00F02207"/>
    <w:tbl>
      <w:tblPr>
        <w:tblStyle w:val="Tabellenraster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A420ED" w14:paraId="0B37A24C" w14:textId="77777777" w:rsidTr="00A90B49">
        <w:tc>
          <w:tcPr>
            <w:tcW w:w="9846" w:type="dxa"/>
            <w:shd w:val="clear" w:color="auto" w:fill="B8CCE4" w:themeFill="accent1" w:themeFillTint="66"/>
          </w:tcPr>
          <w:p w14:paraId="7E3D2815" w14:textId="77777777" w:rsidR="00A420ED" w:rsidRPr="00E564B4" w:rsidRDefault="004961BC" w:rsidP="00E5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A420ED" w:rsidRPr="00E564B4">
              <w:rPr>
                <w:sz w:val="28"/>
                <w:szCs w:val="28"/>
              </w:rPr>
              <w:t xml:space="preserve">. </w:t>
            </w:r>
            <w:proofErr w:type="spellStart"/>
            <w:r w:rsidR="00A420ED" w:rsidRPr="00E564B4">
              <w:rPr>
                <w:sz w:val="28"/>
                <w:szCs w:val="28"/>
              </w:rPr>
              <w:t>Programme</w:t>
            </w:r>
            <w:proofErr w:type="spellEnd"/>
            <w:r w:rsidR="00E564B4" w:rsidRPr="00E564B4">
              <w:rPr>
                <w:sz w:val="28"/>
                <w:szCs w:val="28"/>
              </w:rPr>
              <w:t xml:space="preserve"> de</w:t>
            </w:r>
            <w:r w:rsidR="00E564B4">
              <w:rPr>
                <w:sz w:val="28"/>
                <w:szCs w:val="28"/>
              </w:rPr>
              <w:t>s</w:t>
            </w:r>
            <w:r w:rsidR="00E564B4" w:rsidRPr="00E564B4">
              <w:rPr>
                <w:sz w:val="28"/>
                <w:szCs w:val="28"/>
              </w:rPr>
              <w:t>cription</w:t>
            </w:r>
          </w:p>
        </w:tc>
      </w:tr>
      <w:tr w:rsidR="0045738B" w:rsidRPr="008B4A30" w14:paraId="7D652183" w14:textId="77777777" w:rsidTr="00A90B49">
        <w:trPr>
          <w:trHeight w:val="467"/>
        </w:trPr>
        <w:tc>
          <w:tcPr>
            <w:tcW w:w="9846" w:type="dxa"/>
            <w:shd w:val="clear" w:color="auto" w:fill="F2F2F2" w:themeFill="background1" w:themeFillShade="F2"/>
          </w:tcPr>
          <w:p w14:paraId="7059EA0A" w14:textId="77777777" w:rsidR="00B02216" w:rsidRPr="00B02216" w:rsidRDefault="0045738B" w:rsidP="00B02216">
            <w:pPr>
              <w:spacing w:before="60" w:after="60"/>
              <w:ind w:righ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2216">
              <w:rPr>
                <w:b/>
                <w:bCs/>
              </w:rPr>
              <w:t xml:space="preserve">Background and rationale. </w:t>
            </w:r>
            <w:r w:rsidR="00B02216">
              <w:t xml:space="preserve">This section should include </w:t>
            </w:r>
            <w:r w:rsidR="008152B7">
              <w:t>the following information</w:t>
            </w:r>
            <w:r w:rsidR="00B02216">
              <w:t xml:space="preserve">: </w:t>
            </w:r>
          </w:p>
          <w:p w14:paraId="447476D2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Problem(s) to be addressed, including its/their scope, history and causes</w:t>
            </w:r>
          </w:p>
          <w:p w14:paraId="42FF336D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Intended beneficiaries and geographic area of intervention (with baseline data) </w:t>
            </w:r>
          </w:p>
          <w:p w14:paraId="5364ADF8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Priority the Government attaches to the problem(s) and the key public policies in place</w:t>
            </w:r>
          </w:p>
          <w:p w14:paraId="5872E6F9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Relation of the proposed Joint </w:t>
            </w:r>
            <w:proofErr w:type="spellStart"/>
            <w:r w:rsidRPr="00F23730">
              <w:rPr>
                <w:sz w:val="20"/>
                <w:szCs w:val="20"/>
              </w:rPr>
              <w:t>Programme</w:t>
            </w:r>
            <w:proofErr w:type="spellEnd"/>
            <w:r w:rsidRPr="00F23730">
              <w:rPr>
                <w:sz w:val="20"/>
                <w:szCs w:val="20"/>
              </w:rPr>
              <w:t xml:space="preserve"> to existing national planning and policy instruments</w:t>
            </w:r>
          </w:p>
          <w:p w14:paraId="4B13BD2B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Summary of ongoing or recently completed efforts in the area and the principal local, national and international actors involved in the issue</w:t>
            </w:r>
          </w:p>
          <w:p w14:paraId="4F4CE4E0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Relation to ongoing activities in the field; innovation and /or complementarity of the JP with on-going/planned interventions </w:t>
            </w:r>
          </w:p>
          <w:p w14:paraId="53F53F70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Contribution to achieving the MDG(s), other international commitments on the issue at national level</w:t>
            </w:r>
          </w:p>
          <w:p w14:paraId="028F9245" w14:textId="77777777" w:rsidR="00F23730" w:rsidRPr="00F23730" w:rsidRDefault="00F23730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Alignment to UNDAF principles</w:t>
            </w:r>
          </w:p>
          <w:p w14:paraId="58EB07BA" w14:textId="77777777" w:rsidR="00A90B49" w:rsidRDefault="00A90B49" w:rsidP="00A90B49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A90B49">
              <w:rPr>
                <w:sz w:val="20"/>
                <w:szCs w:val="20"/>
              </w:rPr>
              <w:t>Inclusi</w:t>
            </w:r>
            <w:r>
              <w:rPr>
                <w:sz w:val="20"/>
                <w:szCs w:val="20"/>
              </w:rPr>
              <w:t>on of a sustainability perspective</w:t>
            </w:r>
            <w:r w:rsidR="00C263B5">
              <w:rPr>
                <w:sz w:val="20"/>
                <w:szCs w:val="20"/>
              </w:rPr>
              <w:t xml:space="preserve"> (sustainability of results and environmental sustainability)</w:t>
            </w:r>
            <w:r>
              <w:rPr>
                <w:sz w:val="20"/>
                <w:szCs w:val="20"/>
              </w:rPr>
              <w:t>.</w:t>
            </w:r>
          </w:p>
          <w:p w14:paraId="4B946049" w14:textId="77777777" w:rsidR="00A90B49" w:rsidRPr="00A90B49" w:rsidRDefault="00A90B49" w:rsidP="00A90B49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and women’s empowerment analysis.</w:t>
            </w:r>
            <w:r w:rsidRPr="00A90B49">
              <w:rPr>
                <w:sz w:val="20"/>
                <w:szCs w:val="20"/>
              </w:rPr>
              <w:t xml:space="preserve"> </w:t>
            </w:r>
          </w:p>
          <w:p w14:paraId="163EA8B7" w14:textId="77777777" w:rsidR="00F23730" w:rsidRPr="00A90B49" w:rsidRDefault="00A90B49" w:rsidP="00A90B49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public-private partnerships synergies. </w:t>
            </w:r>
          </w:p>
          <w:p w14:paraId="7CDB1FEF" w14:textId="77777777" w:rsidR="00387877" w:rsidRPr="00387877" w:rsidRDefault="004B4C9A" w:rsidP="00F23730">
            <w:r>
              <w:rPr>
                <w:b/>
              </w:rPr>
              <w:t xml:space="preserve">**Optional: </w:t>
            </w:r>
            <w:r>
              <w:t>Please upload additional background information if necessary. NB: This space is for additional background information only, please do not upload the entire Concept Note Narrative; enter all the required information in the fields provided.</w:t>
            </w:r>
          </w:p>
        </w:tc>
      </w:tr>
      <w:tr w:rsidR="004961BC" w14:paraId="77D36EDE" w14:textId="77777777" w:rsidTr="00A90B49">
        <w:tc>
          <w:tcPr>
            <w:tcW w:w="9846" w:type="dxa"/>
          </w:tcPr>
          <w:p w14:paraId="2BC38B03" w14:textId="77777777" w:rsidR="004961BC" w:rsidRDefault="004961BC" w:rsidP="00517DE9"/>
          <w:p w14:paraId="07B8C5A3" w14:textId="77777777" w:rsidR="004961BC" w:rsidRDefault="004961BC" w:rsidP="00517DE9"/>
          <w:p w14:paraId="5682C5FF" w14:textId="77777777" w:rsidR="004961BC" w:rsidRDefault="004961BC" w:rsidP="00517DE9"/>
          <w:p w14:paraId="71F2A1EC" w14:textId="77777777" w:rsidR="004961BC" w:rsidRDefault="004961BC" w:rsidP="00517DE9"/>
          <w:p w14:paraId="043AD638" w14:textId="77777777" w:rsidR="004961BC" w:rsidRDefault="004961BC" w:rsidP="00517DE9"/>
          <w:p w14:paraId="6038E301" w14:textId="77777777" w:rsidR="004961BC" w:rsidRDefault="004961BC" w:rsidP="00517DE9"/>
          <w:p w14:paraId="01699434" w14:textId="77777777" w:rsidR="004961BC" w:rsidRDefault="004961BC" w:rsidP="00517DE9"/>
          <w:p w14:paraId="4A674583" w14:textId="77777777" w:rsidR="004961BC" w:rsidRDefault="004961BC" w:rsidP="00517DE9"/>
          <w:p w14:paraId="76E29C63" w14:textId="77777777" w:rsidR="004961BC" w:rsidRDefault="004961BC" w:rsidP="00517DE9"/>
          <w:p w14:paraId="6E96798C" w14:textId="77777777" w:rsidR="004961BC" w:rsidRDefault="004961BC" w:rsidP="00517DE9"/>
          <w:p w14:paraId="1DC1EC2B" w14:textId="77777777" w:rsidR="00D95350" w:rsidRDefault="00D95350" w:rsidP="00517DE9"/>
          <w:p w14:paraId="338DEE49" w14:textId="77777777" w:rsidR="00D95350" w:rsidRDefault="00D95350" w:rsidP="00517DE9"/>
          <w:p w14:paraId="66FB36FE" w14:textId="77777777" w:rsidR="00F23730" w:rsidRDefault="00F23730" w:rsidP="00517DE9"/>
          <w:p w14:paraId="4E798B42" w14:textId="77777777" w:rsidR="00D95350" w:rsidRDefault="00D95350" w:rsidP="00517DE9"/>
          <w:p w14:paraId="27E04CC7" w14:textId="77777777" w:rsidR="00D95350" w:rsidRDefault="00D95350" w:rsidP="00517DE9"/>
          <w:p w14:paraId="62EE340D" w14:textId="77777777" w:rsidR="004961BC" w:rsidRDefault="004961BC" w:rsidP="00517DE9"/>
          <w:p w14:paraId="674FB4AE" w14:textId="77777777" w:rsidR="004961BC" w:rsidRDefault="004961BC" w:rsidP="00517DE9"/>
        </w:tc>
      </w:tr>
      <w:tr w:rsidR="00A90B49" w14:paraId="27A48A2C" w14:textId="77777777" w:rsidTr="00056AF4">
        <w:tc>
          <w:tcPr>
            <w:tcW w:w="9846" w:type="dxa"/>
            <w:shd w:val="clear" w:color="auto" w:fill="F2F2F2" w:themeFill="background1" w:themeFillShade="F2"/>
          </w:tcPr>
          <w:p w14:paraId="05513DED" w14:textId="77777777" w:rsidR="00A90B49" w:rsidRDefault="00A90B49" w:rsidP="00B268F1">
            <w:pPr>
              <w:spacing w:before="60" w:after="60"/>
              <w:ind w:right="175"/>
              <w:jc w:val="both"/>
            </w:pPr>
            <w:r>
              <w:rPr>
                <w:b/>
                <w:bCs/>
              </w:rPr>
              <w:lastRenderedPageBreak/>
              <w:t>Mainstreaming of gender</w:t>
            </w:r>
            <w:r w:rsidR="00B268F1">
              <w:rPr>
                <w:b/>
                <w:bCs/>
              </w:rPr>
              <w:t xml:space="preserve"> and women’s </w:t>
            </w:r>
            <w:r w:rsidR="005B1B6F">
              <w:rPr>
                <w:b/>
                <w:bCs/>
              </w:rPr>
              <w:t>empowerment</w:t>
            </w:r>
            <w:r>
              <w:rPr>
                <w:b/>
                <w:bCs/>
              </w:rPr>
              <w:t xml:space="preserve">. </w:t>
            </w:r>
            <w:r>
              <w:t xml:space="preserve">This section should explain how the </w:t>
            </w:r>
            <w:proofErr w:type="spellStart"/>
            <w:r>
              <w:t>programme</w:t>
            </w:r>
            <w:proofErr w:type="spellEnd"/>
            <w:r>
              <w:t xml:space="preserve"> intends to </w:t>
            </w:r>
            <w:r w:rsidR="00B268F1">
              <w:t xml:space="preserve">include </w:t>
            </w:r>
            <w:r>
              <w:t xml:space="preserve">a </w:t>
            </w:r>
            <w:r w:rsidR="00B268F1">
              <w:t>gender perspective</w:t>
            </w:r>
            <w:r>
              <w:t xml:space="preserve">. </w:t>
            </w:r>
          </w:p>
          <w:p w14:paraId="18C16991" w14:textId="77777777" w:rsidR="005B1B6F" w:rsidRPr="00056AF4" w:rsidRDefault="005B1B6F" w:rsidP="00056AF4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056AF4">
              <w:rPr>
                <w:sz w:val="20"/>
                <w:szCs w:val="20"/>
              </w:rPr>
              <w:t>Describe how gender and women’s empowerment have been considered in the JP design, implementation and management</w:t>
            </w:r>
          </w:p>
          <w:p w14:paraId="4EFBA98E" w14:textId="77777777" w:rsidR="005B1B6F" w:rsidRPr="00B268F1" w:rsidRDefault="005B1B6F" w:rsidP="00056AF4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</w:pPr>
            <w:r w:rsidRPr="00056AF4">
              <w:rPr>
                <w:sz w:val="20"/>
                <w:szCs w:val="20"/>
              </w:rPr>
              <w:t>Highlight specific, measurable outcomes, outputs, activities and indicators related to gender equality and women’s empowerment</w:t>
            </w:r>
          </w:p>
        </w:tc>
      </w:tr>
      <w:tr w:rsidR="00A90B49" w14:paraId="00510381" w14:textId="77777777" w:rsidTr="00A90B49">
        <w:tc>
          <w:tcPr>
            <w:tcW w:w="9846" w:type="dxa"/>
          </w:tcPr>
          <w:p w14:paraId="6E558ECD" w14:textId="77777777" w:rsidR="00A90B49" w:rsidRDefault="00A90B49" w:rsidP="00425D97"/>
          <w:p w14:paraId="63543FFD" w14:textId="77777777" w:rsidR="00A90B49" w:rsidRDefault="00A90B49" w:rsidP="00425D97"/>
          <w:p w14:paraId="3227ADF2" w14:textId="77777777" w:rsidR="00A90B49" w:rsidRDefault="00A90B49" w:rsidP="00425D97"/>
          <w:p w14:paraId="3748D902" w14:textId="77777777" w:rsidR="00A90B49" w:rsidRDefault="00A90B49" w:rsidP="00425D97"/>
          <w:p w14:paraId="00B9EF22" w14:textId="77777777" w:rsidR="00A90B49" w:rsidRDefault="00A90B49" w:rsidP="00425D97"/>
          <w:p w14:paraId="781790D0" w14:textId="77777777" w:rsidR="00A90B49" w:rsidRDefault="00A90B49" w:rsidP="00425D97"/>
          <w:p w14:paraId="3B1B74E0" w14:textId="77777777" w:rsidR="00A90B49" w:rsidRDefault="00A90B49" w:rsidP="00425D97"/>
          <w:p w14:paraId="275F7763" w14:textId="77777777" w:rsidR="00A90B49" w:rsidRDefault="00A90B49" w:rsidP="00425D97"/>
          <w:p w14:paraId="1473EBC8" w14:textId="77777777" w:rsidR="00C263B5" w:rsidRDefault="00C263B5" w:rsidP="00425D97"/>
          <w:p w14:paraId="3E2910D4" w14:textId="77777777" w:rsidR="00C263B5" w:rsidRDefault="00C263B5" w:rsidP="00425D97"/>
          <w:p w14:paraId="48775F32" w14:textId="77777777" w:rsidR="00A90B49" w:rsidRDefault="00A90B49" w:rsidP="00425D97"/>
          <w:p w14:paraId="268BD443" w14:textId="77777777" w:rsidR="00A90B49" w:rsidRDefault="00A90B49" w:rsidP="00425D97"/>
          <w:p w14:paraId="5D5AD2AC" w14:textId="77777777" w:rsidR="00A90B49" w:rsidRDefault="00A90B49" w:rsidP="00425D97"/>
        </w:tc>
      </w:tr>
      <w:tr w:rsidR="00B268F1" w14:paraId="26CB2A6C" w14:textId="77777777" w:rsidTr="00056AF4">
        <w:tc>
          <w:tcPr>
            <w:tcW w:w="9846" w:type="dxa"/>
            <w:shd w:val="clear" w:color="auto" w:fill="F2F2F2" w:themeFill="background1" w:themeFillShade="F2"/>
          </w:tcPr>
          <w:p w14:paraId="3F00185F" w14:textId="77777777" w:rsidR="00056AF4" w:rsidRDefault="00056AF4" w:rsidP="00056AF4">
            <w:r>
              <w:rPr>
                <w:b/>
                <w:bCs/>
              </w:rPr>
              <w:t>Sustainability</w:t>
            </w:r>
            <w:r w:rsidR="00B268F1">
              <w:rPr>
                <w:b/>
                <w:bCs/>
              </w:rPr>
              <w:t xml:space="preserve">. </w:t>
            </w:r>
            <w:r w:rsidR="00B268F1">
              <w:t xml:space="preserve">This section should explain how the </w:t>
            </w:r>
            <w:proofErr w:type="spellStart"/>
            <w:r w:rsidR="00B268F1">
              <w:t>programme</w:t>
            </w:r>
            <w:proofErr w:type="spellEnd"/>
            <w:r w:rsidR="00B268F1">
              <w:t xml:space="preserve"> intends to include a</w:t>
            </w:r>
            <w:r>
              <w:t>n</w:t>
            </w:r>
            <w:r w:rsidR="00B268F1">
              <w:t xml:space="preserve"> </w:t>
            </w:r>
            <w:r>
              <w:t xml:space="preserve">environmental </w:t>
            </w:r>
            <w:r w:rsidR="00B268F1">
              <w:t>perspective</w:t>
            </w:r>
            <w:r>
              <w:t xml:space="preserve"> and ensure that results are sustained in the longer term</w:t>
            </w:r>
            <w:r w:rsidR="00B268F1">
              <w:t>.</w:t>
            </w:r>
          </w:p>
          <w:p w14:paraId="01B3CA4F" w14:textId="77777777" w:rsidR="00056AF4" w:rsidRPr="00056AF4" w:rsidRDefault="00056AF4" w:rsidP="00056AF4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056AF4">
              <w:rPr>
                <w:sz w:val="20"/>
                <w:szCs w:val="20"/>
              </w:rPr>
              <w:t>Describe how environment and climate change issues have been considered in the JP design, implementation and management</w:t>
            </w:r>
          </w:p>
          <w:p w14:paraId="6964F9BC" w14:textId="77777777" w:rsidR="00056AF4" w:rsidRPr="00056AF4" w:rsidRDefault="00056AF4" w:rsidP="00056AF4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056AF4">
              <w:rPr>
                <w:sz w:val="20"/>
                <w:szCs w:val="20"/>
              </w:rPr>
              <w:t>Highlight specific, measurable outcomes, outputs, activities and indicators related environment and climate change</w:t>
            </w:r>
          </w:p>
          <w:p w14:paraId="61CD949D" w14:textId="77777777" w:rsidR="00056AF4" w:rsidRDefault="00056AF4" w:rsidP="00056AF4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</w:pPr>
            <w:r w:rsidRPr="00056AF4">
              <w:rPr>
                <w:sz w:val="20"/>
                <w:szCs w:val="20"/>
              </w:rPr>
              <w:t xml:space="preserve">Explain how the </w:t>
            </w:r>
            <w:proofErr w:type="spellStart"/>
            <w:r w:rsidRPr="00056AF4">
              <w:rPr>
                <w:sz w:val="20"/>
                <w:szCs w:val="20"/>
              </w:rPr>
              <w:t>programme</w:t>
            </w:r>
            <w:proofErr w:type="spellEnd"/>
            <w:r w:rsidRPr="00056AF4">
              <w:rPr>
                <w:sz w:val="20"/>
                <w:szCs w:val="20"/>
              </w:rPr>
              <w:t xml:space="preserve"> intends to sustain the results in the longer term after the joint </w:t>
            </w:r>
            <w:proofErr w:type="spellStart"/>
            <w:r w:rsidRPr="00056AF4">
              <w:rPr>
                <w:sz w:val="20"/>
                <w:szCs w:val="20"/>
              </w:rPr>
              <w:t>programme’s</w:t>
            </w:r>
            <w:proofErr w:type="spellEnd"/>
            <w:r w:rsidRPr="00056AF4">
              <w:rPr>
                <w:sz w:val="20"/>
                <w:szCs w:val="20"/>
              </w:rPr>
              <w:t xml:space="preserve"> termination.</w:t>
            </w:r>
          </w:p>
        </w:tc>
      </w:tr>
      <w:tr w:rsidR="00B268F1" w14:paraId="7D75F79B" w14:textId="77777777" w:rsidTr="00A90B49">
        <w:tc>
          <w:tcPr>
            <w:tcW w:w="9846" w:type="dxa"/>
          </w:tcPr>
          <w:p w14:paraId="5B272D7A" w14:textId="77777777" w:rsidR="00B268F1" w:rsidRDefault="00B268F1" w:rsidP="00425D97"/>
          <w:p w14:paraId="09087CA9" w14:textId="77777777" w:rsidR="00056AF4" w:rsidRDefault="00056AF4" w:rsidP="00425D97"/>
          <w:p w14:paraId="25A322FB" w14:textId="77777777" w:rsidR="00056AF4" w:rsidRDefault="00056AF4" w:rsidP="00425D97"/>
          <w:p w14:paraId="7E81CAE0" w14:textId="77777777" w:rsidR="00056AF4" w:rsidRDefault="00056AF4" w:rsidP="00425D97"/>
          <w:p w14:paraId="5450EF75" w14:textId="77777777" w:rsidR="00056AF4" w:rsidRDefault="00056AF4" w:rsidP="00425D97"/>
          <w:p w14:paraId="3FFF2D8D" w14:textId="77777777" w:rsidR="00056AF4" w:rsidRDefault="00056AF4" w:rsidP="00425D97"/>
          <w:p w14:paraId="3B835017" w14:textId="77777777" w:rsidR="00056AF4" w:rsidRDefault="00056AF4" w:rsidP="00425D97"/>
          <w:p w14:paraId="37A46257" w14:textId="77777777" w:rsidR="00C263B5" w:rsidRDefault="00C263B5" w:rsidP="00425D97"/>
          <w:p w14:paraId="385D713B" w14:textId="77777777" w:rsidR="00C263B5" w:rsidRDefault="00C263B5" w:rsidP="00425D97"/>
          <w:p w14:paraId="73CDC52A" w14:textId="77777777" w:rsidR="00C263B5" w:rsidRDefault="00C263B5" w:rsidP="00425D97"/>
          <w:p w14:paraId="3811C934" w14:textId="77777777" w:rsidR="00C263B5" w:rsidRDefault="00C263B5" w:rsidP="00425D97"/>
          <w:p w14:paraId="1D60ADEE" w14:textId="77777777" w:rsidR="00C263B5" w:rsidRDefault="00C263B5" w:rsidP="00425D97"/>
          <w:p w14:paraId="20FD355E" w14:textId="77777777" w:rsidR="00C263B5" w:rsidRDefault="00C263B5" w:rsidP="00425D97"/>
          <w:p w14:paraId="2CF50994" w14:textId="77777777" w:rsidR="00C263B5" w:rsidRDefault="00C263B5" w:rsidP="00425D97"/>
          <w:p w14:paraId="4F7D2F9B" w14:textId="77777777" w:rsidR="00C263B5" w:rsidRDefault="00C263B5" w:rsidP="00425D97"/>
          <w:p w14:paraId="10983A08" w14:textId="77777777" w:rsidR="00C263B5" w:rsidRDefault="00C263B5" w:rsidP="00425D97"/>
          <w:p w14:paraId="3AF70DE3" w14:textId="77777777" w:rsidR="00C263B5" w:rsidRDefault="00C263B5" w:rsidP="00425D97"/>
          <w:p w14:paraId="32DC9428" w14:textId="77777777" w:rsidR="00056AF4" w:rsidRDefault="00056AF4" w:rsidP="00425D97"/>
          <w:p w14:paraId="532CA270" w14:textId="77777777" w:rsidR="00056AF4" w:rsidRDefault="00056AF4" w:rsidP="00425D97"/>
          <w:p w14:paraId="72608FB5" w14:textId="77777777" w:rsidR="00056AF4" w:rsidRDefault="00056AF4" w:rsidP="00425D97"/>
        </w:tc>
      </w:tr>
      <w:tr w:rsidR="00B268F1" w14:paraId="36F415F6" w14:textId="77777777" w:rsidTr="00056AF4">
        <w:tc>
          <w:tcPr>
            <w:tcW w:w="9846" w:type="dxa"/>
            <w:shd w:val="clear" w:color="auto" w:fill="F2F2F2" w:themeFill="background1" w:themeFillShade="F2"/>
          </w:tcPr>
          <w:p w14:paraId="31A8E208" w14:textId="77777777" w:rsidR="00B268F1" w:rsidRDefault="00B268F1" w:rsidP="00056AF4">
            <w:r>
              <w:rPr>
                <w:b/>
              </w:rPr>
              <w:lastRenderedPageBreak/>
              <w:t>Public-private partnerships</w:t>
            </w:r>
            <w:r w:rsidRPr="00600AF6">
              <w:rPr>
                <w:b/>
              </w:rPr>
              <w:t>.</w:t>
            </w:r>
            <w:r>
              <w:t xml:space="preserve"> This section should describe how the </w:t>
            </w:r>
            <w:proofErr w:type="spellStart"/>
            <w:r>
              <w:t>programme</w:t>
            </w:r>
            <w:proofErr w:type="spellEnd"/>
            <w:r>
              <w:t xml:space="preserve"> intends to promote public-private</w:t>
            </w:r>
            <w:r w:rsidRPr="00B410E3">
              <w:t xml:space="preserve"> partnerships</w:t>
            </w:r>
            <w:r>
              <w:t>.</w:t>
            </w:r>
          </w:p>
        </w:tc>
      </w:tr>
      <w:tr w:rsidR="00B268F1" w14:paraId="06A17B23" w14:textId="77777777" w:rsidTr="00A90B49">
        <w:tc>
          <w:tcPr>
            <w:tcW w:w="9846" w:type="dxa"/>
          </w:tcPr>
          <w:p w14:paraId="4CFB5C07" w14:textId="77777777" w:rsidR="00B268F1" w:rsidRDefault="00B268F1" w:rsidP="00425D97"/>
          <w:p w14:paraId="62065454" w14:textId="77777777" w:rsidR="00056AF4" w:rsidRDefault="00056AF4" w:rsidP="00425D97"/>
          <w:p w14:paraId="27DE07EA" w14:textId="77777777" w:rsidR="00056AF4" w:rsidRDefault="00056AF4" w:rsidP="00425D97"/>
          <w:p w14:paraId="0BE256FB" w14:textId="77777777" w:rsidR="00056AF4" w:rsidRDefault="00056AF4" w:rsidP="00425D97"/>
          <w:p w14:paraId="052F8CCA" w14:textId="77777777" w:rsidR="00056AF4" w:rsidRDefault="00056AF4" w:rsidP="00425D97"/>
          <w:p w14:paraId="0C38DE4E" w14:textId="77777777" w:rsidR="00C263B5" w:rsidRDefault="00C263B5" w:rsidP="00425D97"/>
          <w:p w14:paraId="7CB4FD4C" w14:textId="77777777" w:rsidR="00C263B5" w:rsidRDefault="00C263B5" w:rsidP="00425D97"/>
          <w:p w14:paraId="466637D5" w14:textId="77777777" w:rsidR="00056AF4" w:rsidRDefault="00056AF4" w:rsidP="00425D97"/>
          <w:p w14:paraId="5A78BD85" w14:textId="77777777" w:rsidR="00056AF4" w:rsidRDefault="00056AF4" w:rsidP="00425D97"/>
          <w:p w14:paraId="650B7AAB" w14:textId="77777777" w:rsidR="00056AF4" w:rsidRDefault="00056AF4" w:rsidP="00425D97"/>
          <w:p w14:paraId="046DECC8" w14:textId="77777777" w:rsidR="00056AF4" w:rsidRDefault="00056AF4" w:rsidP="00425D97"/>
          <w:p w14:paraId="08217566" w14:textId="77777777" w:rsidR="00056AF4" w:rsidRDefault="00056AF4" w:rsidP="00425D97"/>
        </w:tc>
      </w:tr>
      <w:tr w:rsidR="00C263B5" w14:paraId="4BF84827" w14:textId="77777777" w:rsidTr="00C263B5">
        <w:tc>
          <w:tcPr>
            <w:tcW w:w="9846" w:type="dxa"/>
            <w:shd w:val="clear" w:color="auto" w:fill="F2F2F2" w:themeFill="background1" w:themeFillShade="F2"/>
          </w:tcPr>
          <w:p w14:paraId="7BFDA037" w14:textId="77777777" w:rsidR="00C263B5" w:rsidRDefault="00C263B5" w:rsidP="00425D97">
            <w:r w:rsidRPr="00600AF6">
              <w:rPr>
                <w:b/>
              </w:rPr>
              <w:t>Civil society participation.</w:t>
            </w:r>
            <w:r>
              <w:t xml:space="preserve"> This section should describe </w:t>
            </w:r>
            <w:r w:rsidRPr="00600AF6">
              <w:t>the level of participation of civil society in decision making processes, design, implementation, monitoring and evaluation</w:t>
            </w:r>
          </w:p>
        </w:tc>
      </w:tr>
      <w:tr w:rsidR="00C263B5" w14:paraId="050A37B7" w14:textId="77777777" w:rsidTr="00A90B49">
        <w:tc>
          <w:tcPr>
            <w:tcW w:w="9846" w:type="dxa"/>
          </w:tcPr>
          <w:p w14:paraId="0EF4E8D9" w14:textId="77777777" w:rsidR="00C263B5" w:rsidRDefault="00C263B5" w:rsidP="00425D97"/>
          <w:p w14:paraId="649576CA" w14:textId="77777777" w:rsidR="00C263B5" w:rsidRDefault="00C263B5" w:rsidP="00425D97"/>
          <w:p w14:paraId="54FB18CB" w14:textId="77777777" w:rsidR="00C263B5" w:rsidRDefault="00C263B5" w:rsidP="00425D97"/>
          <w:p w14:paraId="3FF315CA" w14:textId="77777777" w:rsidR="00C263B5" w:rsidRDefault="00C263B5" w:rsidP="00425D97"/>
          <w:p w14:paraId="6B97AB64" w14:textId="77777777" w:rsidR="00C263B5" w:rsidRDefault="00C263B5" w:rsidP="00425D97"/>
          <w:p w14:paraId="34970055" w14:textId="77777777" w:rsidR="00C263B5" w:rsidRDefault="00C263B5" w:rsidP="00425D97"/>
          <w:p w14:paraId="1FF49107" w14:textId="77777777" w:rsidR="00C263B5" w:rsidRDefault="00C263B5" w:rsidP="00425D97"/>
          <w:p w14:paraId="046C6C59" w14:textId="77777777" w:rsidR="00C263B5" w:rsidRDefault="00C263B5" w:rsidP="00425D97"/>
          <w:p w14:paraId="4E854BA7" w14:textId="77777777" w:rsidR="00C263B5" w:rsidRDefault="00C263B5" w:rsidP="00425D97"/>
          <w:p w14:paraId="6AB41DC8" w14:textId="77777777" w:rsidR="00C263B5" w:rsidRDefault="00C263B5" w:rsidP="00425D97"/>
          <w:p w14:paraId="1AE772E0" w14:textId="77777777" w:rsidR="00C263B5" w:rsidRDefault="00C263B5" w:rsidP="00425D97"/>
          <w:p w14:paraId="3C2EC076" w14:textId="77777777" w:rsidR="00C263B5" w:rsidRDefault="00C263B5" w:rsidP="00425D97"/>
          <w:p w14:paraId="689A3479" w14:textId="77777777" w:rsidR="00C263B5" w:rsidRDefault="00C263B5" w:rsidP="00425D97"/>
          <w:p w14:paraId="7EDBFC57" w14:textId="77777777" w:rsidR="00C263B5" w:rsidRDefault="00C263B5" w:rsidP="00425D97"/>
          <w:p w14:paraId="586C9582" w14:textId="77777777" w:rsidR="00C263B5" w:rsidRDefault="00C263B5" w:rsidP="00425D97"/>
          <w:p w14:paraId="58B07876" w14:textId="77777777" w:rsidR="00C263B5" w:rsidRDefault="00C263B5" w:rsidP="00425D97"/>
        </w:tc>
      </w:tr>
      <w:tr w:rsidR="00C263B5" w14:paraId="7A6C44B7" w14:textId="77777777" w:rsidTr="00A90B49">
        <w:tc>
          <w:tcPr>
            <w:tcW w:w="9846" w:type="dxa"/>
            <w:shd w:val="clear" w:color="auto" w:fill="F2F2F2" w:themeFill="background1" w:themeFillShade="F2"/>
          </w:tcPr>
          <w:p w14:paraId="740809B8" w14:textId="77777777" w:rsidR="00C263B5" w:rsidRPr="00B02216" w:rsidRDefault="00C263B5" w:rsidP="00950953">
            <w:pPr>
              <w:spacing w:before="60" w:after="60"/>
              <w:ind w:righ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152B7">
              <w:rPr>
                <w:b/>
                <w:bCs/>
              </w:rPr>
              <w:t xml:space="preserve">Justification of the Joint </w:t>
            </w:r>
            <w:proofErr w:type="spellStart"/>
            <w:r w:rsidRPr="008152B7">
              <w:rPr>
                <w:b/>
                <w:bCs/>
              </w:rPr>
              <w:t>Programme</w:t>
            </w:r>
            <w:proofErr w:type="spellEnd"/>
            <w:r w:rsidRPr="008152B7">
              <w:rPr>
                <w:b/>
                <w:bCs/>
              </w:rPr>
              <w:t xml:space="preserve"> modality</w:t>
            </w:r>
            <w:r w:rsidRPr="00B02216">
              <w:rPr>
                <w:b/>
                <w:bCs/>
              </w:rPr>
              <w:t xml:space="preserve">. </w:t>
            </w:r>
            <w:r>
              <w:t>This section should include the following information:</w:t>
            </w:r>
          </w:p>
          <w:p w14:paraId="7369D86B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Conditions that would make a Joint </w:t>
            </w:r>
            <w:proofErr w:type="spellStart"/>
            <w:r w:rsidRPr="00F23730">
              <w:rPr>
                <w:sz w:val="20"/>
                <w:szCs w:val="20"/>
              </w:rPr>
              <w:t>Programme</w:t>
            </w:r>
            <w:proofErr w:type="spellEnd"/>
            <w:r w:rsidRPr="00F23730">
              <w:rPr>
                <w:sz w:val="20"/>
                <w:szCs w:val="20"/>
              </w:rPr>
              <w:t xml:space="preserve"> the most effective approach (common priority area for implementing partners, multi-dimensional development problem, convergent priority geographical areas, scalability, etc.) </w:t>
            </w:r>
          </w:p>
          <w:p w14:paraId="3EA07563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Added value of the UN Agencies and national partners </w:t>
            </w:r>
          </w:p>
          <w:p w14:paraId="2CC41BD3" w14:textId="77777777" w:rsidR="00C263B5" w:rsidRPr="008152B7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Previous experiences of the UN Agencies in JPs</w:t>
            </w:r>
          </w:p>
        </w:tc>
      </w:tr>
      <w:tr w:rsidR="00C263B5" w14:paraId="4016576D" w14:textId="77777777" w:rsidTr="00A90B49">
        <w:tc>
          <w:tcPr>
            <w:tcW w:w="9846" w:type="dxa"/>
            <w:shd w:val="clear" w:color="auto" w:fill="FFFFFF" w:themeFill="background1"/>
          </w:tcPr>
          <w:p w14:paraId="2695233B" w14:textId="77777777" w:rsidR="00C263B5" w:rsidRDefault="00C263B5" w:rsidP="00950953"/>
          <w:p w14:paraId="427566ED" w14:textId="77777777" w:rsidR="00C263B5" w:rsidRDefault="00C263B5" w:rsidP="00950953"/>
          <w:p w14:paraId="2CFA596E" w14:textId="77777777" w:rsidR="00C263B5" w:rsidRDefault="00C263B5" w:rsidP="00950953"/>
          <w:p w14:paraId="1B45A7CE" w14:textId="77777777" w:rsidR="00C263B5" w:rsidRDefault="00C263B5" w:rsidP="00950953"/>
          <w:p w14:paraId="5A435151" w14:textId="77777777" w:rsidR="00C263B5" w:rsidRDefault="00C263B5" w:rsidP="00950953"/>
          <w:p w14:paraId="63937534" w14:textId="77777777" w:rsidR="00C263B5" w:rsidRDefault="00C263B5" w:rsidP="00950953"/>
          <w:p w14:paraId="2B04317F" w14:textId="77777777" w:rsidR="00C263B5" w:rsidRDefault="00C263B5" w:rsidP="00950953"/>
          <w:p w14:paraId="5AEB944D" w14:textId="77777777" w:rsidR="00C263B5" w:rsidRDefault="00C263B5" w:rsidP="00950953"/>
          <w:p w14:paraId="1AA52C89" w14:textId="77777777" w:rsidR="00C263B5" w:rsidRDefault="00C263B5" w:rsidP="00950953"/>
          <w:p w14:paraId="4DAA4016" w14:textId="77777777" w:rsidR="00C263B5" w:rsidRDefault="00C263B5" w:rsidP="00950953"/>
          <w:p w14:paraId="17696E4D" w14:textId="77777777" w:rsidR="00C263B5" w:rsidRDefault="00C263B5" w:rsidP="00950953"/>
          <w:p w14:paraId="42B93F70" w14:textId="77777777" w:rsidR="00C263B5" w:rsidRDefault="00C263B5" w:rsidP="00950953"/>
          <w:p w14:paraId="57C37FC2" w14:textId="77777777" w:rsidR="00C263B5" w:rsidRDefault="00C263B5" w:rsidP="00950953"/>
          <w:p w14:paraId="020907AD" w14:textId="77777777" w:rsidR="00C263B5" w:rsidRDefault="00C263B5" w:rsidP="00950953"/>
          <w:p w14:paraId="2F78354A" w14:textId="77777777" w:rsidR="00C263B5" w:rsidRDefault="00C263B5" w:rsidP="00950953"/>
          <w:p w14:paraId="31A12FA1" w14:textId="77777777" w:rsidR="00C263B5" w:rsidRDefault="00C263B5" w:rsidP="00950953"/>
          <w:p w14:paraId="0FACF282" w14:textId="77777777" w:rsidR="00C263B5" w:rsidRDefault="00C263B5" w:rsidP="00950953"/>
          <w:p w14:paraId="78E00F7C" w14:textId="77777777" w:rsidR="00C263B5" w:rsidRDefault="00C263B5" w:rsidP="00950953"/>
          <w:p w14:paraId="46BEF2F8" w14:textId="77777777" w:rsidR="00C263B5" w:rsidRDefault="00C263B5" w:rsidP="00950953"/>
          <w:p w14:paraId="267BF5BA" w14:textId="77777777" w:rsidR="00C263B5" w:rsidRDefault="00C263B5" w:rsidP="00950953"/>
          <w:p w14:paraId="7C8EAE0B" w14:textId="77777777" w:rsidR="00C263B5" w:rsidRDefault="00C263B5" w:rsidP="00950953"/>
          <w:p w14:paraId="08B7D529" w14:textId="77777777" w:rsidR="00C263B5" w:rsidRDefault="00C263B5" w:rsidP="00950953"/>
          <w:p w14:paraId="0F792E6F" w14:textId="77777777" w:rsidR="00C263B5" w:rsidRDefault="00C263B5" w:rsidP="00950953"/>
          <w:p w14:paraId="36F71611" w14:textId="77777777" w:rsidR="00C263B5" w:rsidRDefault="00C263B5" w:rsidP="00950953"/>
        </w:tc>
      </w:tr>
      <w:tr w:rsidR="00C263B5" w14:paraId="09F7AD9E" w14:textId="77777777" w:rsidTr="00A90B49">
        <w:tc>
          <w:tcPr>
            <w:tcW w:w="9846" w:type="dxa"/>
            <w:shd w:val="clear" w:color="auto" w:fill="F2F2F2" w:themeFill="background1" w:themeFillShade="F2"/>
          </w:tcPr>
          <w:p w14:paraId="3424D4DA" w14:textId="77777777" w:rsidR="00C263B5" w:rsidRDefault="00C263B5" w:rsidP="00517DE9">
            <w:r w:rsidRPr="008B4A30">
              <w:rPr>
                <w:b/>
                <w:bCs/>
              </w:rPr>
              <w:lastRenderedPageBreak/>
              <w:t>Regions of intervention</w:t>
            </w:r>
            <w:r w:rsidRPr="008B4A30">
              <w:rPr>
                <w:bCs/>
              </w:rPr>
              <w:t xml:space="preserve"> (</w:t>
            </w:r>
            <w:r w:rsidRPr="008B4A30">
              <w:t>Regions and criteria for selection)</w:t>
            </w:r>
          </w:p>
          <w:p w14:paraId="04068A63" w14:textId="77777777" w:rsidR="00C263B5" w:rsidRDefault="00C263B5" w:rsidP="00517DE9"/>
        </w:tc>
      </w:tr>
      <w:tr w:rsidR="00C263B5" w14:paraId="02D2BA3B" w14:textId="77777777" w:rsidTr="00A90B49">
        <w:trPr>
          <w:trHeight w:val="1853"/>
        </w:trPr>
        <w:tc>
          <w:tcPr>
            <w:tcW w:w="9846" w:type="dxa"/>
          </w:tcPr>
          <w:p w14:paraId="7DCC3BF8" w14:textId="77777777" w:rsidR="00C263B5" w:rsidRDefault="00C263B5" w:rsidP="00517DE9"/>
          <w:p w14:paraId="1F25946E" w14:textId="77777777" w:rsidR="00C263B5" w:rsidRDefault="00C263B5" w:rsidP="00517DE9"/>
          <w:p w14:paraId="7FBBF2D5" w14:textId="77777777" w:rsidR="00C263B5" w:rsidRDefault="00C263B5" w:rsidP="00517DE9"/>
          <w:p w14:paraId="685FE264" w14:textId="77777777" w:rsidR="00C263B5" w:rsidRDefault="00C263B5" w:rsidP="00517DE9"/>
          <w:p w14:paraId="417D10D6" w14:textId="77777777" w:rsidR="00C263B5" w:rsidRDefault="00C263B5" w:rsidP="00517DE9"/>
          <w:p w14:paraId="75FBBAE7" w14:textId="77777777" w:rsidR="00C263B5" w:rsidRDefault="00C263B5" w:rsidP="00517DE9"/>
          <w:p w14:paraId="553E35F7" w14:textId="77777777" w:rsidR="00C263B5" w:rsidRDefault="00C263B5" w:rsidP="00517DE9"/>
          <w:p w14:paraId="4EA91CEC" w14:textId="77777777" w:rsidR="00C263B5" w:rsidRDefault="00C263B5" w:rsidP="00517DE9"/>
          <w:p w14:paraId="48C75B8E" w14:textId="77777777" w:rsidR="00C263B5" w:rsidRDefault="00C263B5" w:rsidP="00517DE9"/>
          <w:p w14:paraId="23103DEA" w14:textId="77777777" w:rsidR="00C263B5" w:rsidRDefault="00C263B5" w:rsidP="00517DE9"/>
          <w:p w14:paraId="4123FFFE" w14:textId="77777777" w:rsidR="00C263B5" w:rsidRDefault="00C263B5" w:rsidP="00517DE9"/>
          <w:p w14:paraId="1D207FC7" w14:textId="77777777" w:rsidR="00C263B5" w:rsidRDefault="00C263B5" w:rsidP="00517DE9"/>
        </w:tc>
      </w:tr>
      <w:tr w:rsidR="00C263B5" w14:paraId="35E5E114" w14:textId="77777777" w:rsidTr="00A90B49">
        <w:tc>
          <w:tcPr>
            <w:tcW w:w="9846" w:type="dxa"/>
            <w:shd w:val="clear" w:color="auto" w:fill="F2F2F2" w:themeFill="background1" w:themeFillShade="F2"/>
          </w:tcPr>
          <w:p w14:paraId="693F211A" w14:textId="77777777" w:rsidR="00C263B5" w:rsidRPr="008B4A30" w:rsidRDefault="00C263B5" w:rsidP="00D95350">
            <w:r w:rsidRPr="008B4A30">
              <w:rPr>
                <w:b/>
                <w:bCs/>
              </w:rPr>
              <w:t xml:space="preserve">Targeted groups. </w:t>
            </w:r>
            <w:r w:rsidRPr="008B4A30">
              <w:t>Primary beneficiaries</w:t>
            </w:r>
            <w:r>
              <w:t>:</w:t>
            </w:r>
            <w:r w:rsidRPr="008B4A30">
              <w:t xml:space="preserve"> who will benefit from this project and whose lives are expected to change</w:t>
            </w:r>
            <w:r>
              <w:t>? Please, include gender sensitive indicators and information.</w:t>
            </w:r>
          </w:p>
        </w:tc>
      </w:tr>
      <w:tr w:rsidR="00C263B5" w14:paraId="7D20CEBB" w14:textId="77777777" w:rsidTr="00A90B49">
        <w:tc>
          <w:tcPr>
            <w:tcW w:w="9846" w:type="dxa"/>
          </w:tcPr>
          <w:p w14:paraId="4EF885B2" w14:textId="77777777" w:rsidR="00C263B5" w:rsidRDefault="00C263B5" w:rsidP="00950953"/>
          <w:p w14:paraId="2F2DD7CE" w14:textId="77777777" w:rsidR="00C263B5" w:rsidRDefault="00C263B5" w:rsidP="00950953"/>
          <w:p w14:paraId="0CBCC105" w14:textId="77777777" w:rsidR="00C263B5" w:rsidRDefault="00C263B5" w:rsidP="00950953"/>
          <w:p w14:paraId="4045A5B9" w14:textId="77777777" w:rsidR="00C263B5" w:rsidRDefault="00C263B5" w:rsidP="00950953"/>
          <w:p w14:paraId="4AF379EE" w14:textId="77777777" w:rsidR="00C263B5" w:rsidRDefault="00C263B5" w:rsidP="00950953"/>
          <w:p w14:paraId="7999837D" w14:textId="77777777" w:rsidR="00C263B5" w:rsidRDefault="00C263B5" w:rsidP="00950953"/>
          <w:p w14:paraId="11563F0F" w14:textId="77777777" w:rsidR="00C263B5" w:rsidRDefault="00C263B5" w:rsidP="00950953"/>
          <w:p w14:paraId="34BDE49D" w14:textId="77777777" w:rsidR="00C263B5" w:rsidRDefault="00C263B5" w:rsidP="00950953"/>
          <w:p w14:paraId="73F81D6B" w14:textId="77777777" w:rsidR="00C263B5" w:rsidRDefault="00C263B5" w:rsidP="00950953"/>
          <w:p w14:paraId="108D8F87" w14:textId="77777777" w:rsidR="00C263B5" w:rsidRDefault="00C263B5" w:rsidP="00950953"/>
          <w:p w14:paraId="21C7F90C" w14:textId="77777777" w:rsidR="00C263B5" w:rsidRDefault="00C263B5" w:rsidP="00950953"/>
          <w:p w14:paraId="0FAA1462" w14:textId="77777777" w:rsidR="00C263B5" w:rsidRDefault="00C263B5" w:rsidP="00950953"/>
          <w:p w14:paraId="0ADCB0F9" w14:textId="77777777" w:rsidR="00C263B5" w:rsidRDefault="00C263B5" w:rsidP="00950953"/>
          <w:p w14:paraId="4F7DEADE" w14:textId="77777777" w:rsidR="00C263B5" w:rsidRDefault="00C263B5" w:rsidP="00950953"/>
          <w:p w14:paraId="2CA81925" w14:textId="77777777" w:rsidR="00C263B5" w:rsidRDefault="00C263B5" w:rsidP="00950953"/>
          <w:p w14:paraId="47D979C1" w14:textId="77777777" w:rsidR="00C263B5" w:rsidRDefault="00C263B5" w:rsidP="00950953"/>
        </w:tc>
      </w:tr>
      <w:tr w:rsidR="00C263B5" w:rsidRPr="004B4C9A" w14:paraId="1622D70F" w14:textId="77777777" w:rsidTr="00A90B49">
        <w:trPr>
          <w:trHeight w:val="467"/>
        </w:trPr>
        <w:tc>
          <w:tcPr>
            <w:tcW w:w="9846" w:type="dxa"/>
            <w:shd w:val="clear" w:color="auto" w:fill="F2F2F2" w:themeFill="background1" w:themeFillShade="F2"/>
          </w:tcPr>
          <w:p w14:paraId="6EA7D22B" w14:textId="77777777" w:rsidR="00C263B5" w:rsidRPr="00B02216" w:rsidRDefault="00C263B5" w:rsidP="00387877">
            <w:pPr>
              <w:spacing w:before="60" w:after="60"/>
              <w:ind w:right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152B7">
              <w:rPr>
                <w:b/>
                <w:bCs/>
              </w:rPr>
              <w:lastRenderedPageBreak/>
              <w:t xml:space="preserve">Design, </w:t>
            </w:r>
            <w:proofErr w:type="spellStart"/>
            <w:r w:rsidRPr="008152B7">
              <w:rPr>
                <w:b/>
                <w:bCs/>
              </w:rPr>
              <w:t>mutisectorial</w:t>
            </w:r>
            <w:proofErr w:type="spellEnd"/>
            <w:r w:rsidRPr="008152B7">
              <w:rPr>
                <w:b/>
                <w:bCs/>
              </w:rPr>
              <w:t xml:space="preserve"> strategy</w:t>
            </w:r>
            <w:r>
              <w:rPr>
                <w:b/>
                <w:bCs/>
              </w:rPr>
              <w:t>, results</w:t>
            </w:r>
            <w:r w:rsidRPr="008152B7">
              <w:rPr>
                <w:b/>
                <w:bCs/>
              </w:rPr>
              <w:t xml:space="preserve"> and implementation plan</w:t>
            </w:r>
            <w:r w:rsidRPr="00B02216">
              <w:rPr>
                <w:b/>
                <w:bCs/>
              </w:rPr>
              <w:t xml:space="preserve">. </w:t>
            </w:r>
            <w:r>
              <w:t>This section should include the following information:</w:t>
            </w:r>
          </w:p>
          <w:p w14:paraId="3736ADBD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proofErr w:type="spellStart"/>
            <w:r w:rsidRPr="00F23730">
              <w:rPr>
                <w:sz w:val="20"/>
                <w:szCs w:val="20"/>
              </w:rPr>
              <w:t>Multisectoral</w:t>
            </w:r>
            <w:proofErr w:type="spellEnd"/>
            <w:r w:rsidRPr="00F23730">
              <w:rPr>
                <w:sz w:val="20"/>
                <w:szCs w:val="20"/>
              </w:rPr>
              <w:t xml:space="preserve"> approach </w:t>
            </w:r>
          </w:p>
          <w:p w14:paraId="47B3F7B6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JP Theory of Change</w:t>
            </w:r>
          </w:p>
          <w:p w14:paraId="5E32E8F7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Intended outcomes, outputs, activities and budget of the proposed JP (Result Framework</w:t>
            </w:r>
            <w:r>
              <w:rPr>
                <w:sz w:val="20"/>
                <w:szCs w:val="20"/>
              </w:rPr>
              <w:t xml:space="preserve"> Matrix</w:t>
            </w:r>
            <w:r w:rsidRPr="00F23730">
              <w:rPr>
                <w:sz w:val="20"/>
                <w:szCs w:val="20"/>
              </w:rPr>
              <w:t>)</w:t>
            </w:r>
          </w:p>
          <w:p w14:paraId="6220427D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Regional overview of the intervention (results by region)</w:t>
            </w:r>
          </w:p>
          <w:p w14:paraId="0AA3B1CB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Measurable outputs to be delivered, outcomes to which they will contribute and their relationship; budget by output</w:t>
            </w:r>
          </w:p>
          <w:p w14:paraId="44E8804D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Enhanced local/national capacities that will be present at the end of the Joint </w:t>
            </w:r>
            <w:proofErr w:type="spellStart"/>
            <w:r w:rsidRPr="00F23730">
              <w:rPr>
                <w:sz w:val="20"/>
                <w:szCs w:val="20"/>
              </w:rPr>
              <w:t>Programme</w:t>
            </w:r>
            <w:proofErr w:type="spellEnd"/>
          </w:p>
          <w:p w14:paraId="268EF5B9" w14:textId="77777777" w:rsidR="00C263B5" w:rsidRDefault="00C263B5" w:rsidP="00F23730">
            <w:pPr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Measures to ensure sustainability of results </w:t>
            </w:r>
          </w:p>
          <w:p w14:paraId="55757553" w14:textId="77777777" w:rsidR="00C263B5" w:rsidRPr="00395B48" w:rsidRDefault="00C263B5" w:rsidP="00F23730">
            <w:p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** Required: </w:t>
            </w:r>
            <w:r>
              <w:t>Please upload your Results Framework at the moment of submitting the proposal.</w:t>
            </w:r>
          </w:p>
        </w:tc>
      </w:tr>
      <w:tr w:rsidR="00C263B5" w14:paraId="198EB2AF" w14:textId="77777777" w:rsidTr="00A90B49">
        <w:tc>
          <w:tcPr>
            <w:tcW w:w="9846" w:type="dxa"/>
          </w:tcPr>
          <w:p w14:paraId="51A10F20" w14:textId="77777777" w:rsidR="00C263B5" w:rsidRDefault="00C263B5" w:rsidP="00517DE9"/>
          <w:p w14:paraId="2ACE0CB4" w14:textId="77777777" w:rsidR="00C263B5" w:rsidRDefault="00C263B5" w:rsidP="00517DE9"/>
          <w:p w14:paraId="3DCA1335" w14:textId="77777777" w:rsidR="00C263B5" w:rsidRDefault="00C263B5" w:rsidP="00517DE9"/>
          <w:p w14:paraId="0C4FAC7A" w14:textId="77777777" w:rsidR="00C263B5" w:rsidRDefault="00C263B5" w:rsidP="00517DE9"/>
          <w:p w14:paraId="67987E17" w14:textId="77777777" w:rsidR="00C263B5" w:rsidRDefault="00C263B5" w:rsidP="00517DE9"/>
          <w:p w14:paraId="602A13EB" w14:textId="77777777" w:rsidR="00C263B5" w:rsidRDefault="00C263B5" w:rsidP="00517DE9"/>
          <w:p w14:paraId="494AF6DC" w14:textId="77777777" w:rsidR="00C263B5" w:rsidRDefault="00C263B5" w:rsidP="00517DE9"/>
          <w:p w14:paraId="5BED439E" w14:textId="77777777" w:rsidR="00C263B5" w:rsidRDefault="00C263B5" w:rsidP="00517DE9"/>
          <w:p w14:paraId="3847DB3E" w14:textId="77777777" w:rsidR="00C263B5" w:rsidRDefault="00C263B5" w:rsidP="00517DE9"/>
          <w:p w14:paraId="37B2A102" w14:textId="77777777" w:rsidR="00C263B5" w:rsidRDefault="00C263B5" w:rsidP="00517DE9"/>
          <w:p w14:paraId="5AD78824" w14:textId="77777777" w:rsidR="00C263B5" w:rsidRDefault="00C263B5" w:rsidP="00517DE9"/>
        </w:tc>
      </w:tr>
      <w:tr w:rsidR="00C263B5" w:rsidRPr="008152B7" w14:paraId="78778755" w14:textId="77777777" w:rsidTr="00A90B49">
        <w:trPr>
          <w:trHeight w:val="467"/>
        </w:trPr>
        <w:tc>
          <w:tcPr>
            <w:tcW w:w="9846" w:type="dxa"/>
            <w:shd w:val="clear" w:color="auto" w:fill="F2F2F2" w:themeFill="background1" w:themeFillShade="F2"/>
          </w:tcPr>
          <w:p w14:paraId="1269A2BE" w14:textId="77777777" w:rsidR="00C263B5" w:rsidRPr="00B02216" w:rsidRDefault="00C263B5" w:rsidP="00517DE9">
            <w:pPr>
              <w:spacing w:before="60" w:after="60"/>
              <w:ind w:right="17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</w:rPr>
              <w:t>Coordination and g</w:t>
            </w:r>
            <w:r w:rsidRPr="008152B7">
              <w:rPr>
                <w:b/>
                <w:bCs/>
              </w:rPr>
              <w:t>overnance arrangements</w:t>
            </w:r>
            <w:r w:rsidRPr="00B02216">
              <w:rPr>
                <w:b/>
                <w:bCs/>
              </w:rPr>
              <w:t xml:space="preserve">. </w:t>
            </w:r>
            <w:r>
              <w:t>This section should include the following information:</w:t>
            </w:r>
          </w:p>
          <w:p w14:paraId="79950B37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General overview of National coordination system and regional/local coordination systems</w:t>
            </w:r>
          </w:p>
          <w:p w14:paraId="65DC4606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 xml:space="preserve">Approach to and overview of </w:t>
            </w:r>
            <w:proofErr w:type="spellStart"/>
            <w:r w:rsidRPr="00F23730">
              <w:rPr>
                <w:sz w:val="20"/>
                <w:szCs w:val="20"/>
              </w:rPr>
              <w:t>sectoral</w:t>
            </w:r>
            <w:proofErr w:type="spellEnd"/>
            <w:r w:rsidRPr="00F23730">
              <w:rPr>
                <w:sz w:val="20"/>
                <w:szCs w:val="20"/>
              </w:rPr>
              <w:t xml:space="preserve"> and regional coordination </w:t>
            </w:r>
          </w:p>
          <w:p w14:paraId="4E77368F" w14:textId="77777777" w:rsidR="00C263B5" w:rsidRPr="00F23730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Identification of potential members of the Governance Structures</w:t>
            </w:r>
          </w:p>
          <w:p w14:paraId="4E74F8BF" w14:textId="77777777" w:rsidR="00C263B5" w:rsidRPr="008152B7" w:rsidRDefault="00C263B5" w:rsidP="00F23730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F23730">
              <w:rPr>
                <w:sz w:val="20"/>
                <w:szCs w:val="20"/>
              </w:rPr>
              <w:t>Overview of the information system</w:t>
            </w:r>
          </w:p>
        </w:tc>
      </w:tr>
      <w:tr w:rsidR="00C263B5" w14:paraId="5CCD0890" w14:textId="77777777" w:rsidTr="00A90B49">
        <w:tc>
          <w:tcPr>
            <w:tcW w:w="9846" w:type="dxa"/>
          </w:tcPr>
          <w:p w14:paraId="1C8FC0D1" w14:textId="77777777" w:rsidR="00C263B5" w:rsidRDefault="00C263B5" w:rsidP="00517DE9"/>
          <w:p w14:paraId="51E4CBFF" w14:textId="77777777" w:rsidR="00C263B5" w:rsidRDefault="00C263B5" w:rsidP="00517DE9"/>
          <w:p w14:paraId="5172C6B5" w14:textId="77777777" w:rsidR="00C263B5" w:rsidRDefault="00C263B5" w:rsidP="00517DE9"/>
          <w:p w14:paraId="3B3DFC20" w14:textId="77777777" w:rsidR="00C263B5" w:rsidRDefault="00C263B5" w:rsidP="00517DE9"/>
          <w:p w14:paraId="53FE2074" w14:textId="77777777" w:rsidR="00C263B5" w:rsidRDefault="00C263B5" w:rsidP="00517DE9"/>
          <w:p w14:paraId="572FF142" w14:textId="77777777" w:rsidR="00C263B5" w:rsidRDefault="00C263B5" w:rsidP="00517DE9"/>
          <w:p w14:paraId="65475920" w14:textId="77777777" w:rsidR="00C263B5" w:rsidRDefault="00C263B5" w:rsidP="00517DE9"/>
          <w:p w14:paraId="7D330CE5" w14:textId="77777777" w:rsidR="00C263B5" w:rsidRDefault="00C263B5" w:rsidP="00517DE9"/>
          <w:p w14:paraId="2A829917" w14:textId="77777777" w:rsidR="00C263B5" w:rsidRDefault="00C263B5" w:rsidP="00517DE9"/>
          <w:p w14:paraId="6F37D068" w14:textId="77777777" w:rsidR="00C263B5" w:rsidRDefault="00C263B5" w:rsidP="00517DE9"/>
          <w:p w14:paraId="4B4329CE" w14:textId="77777777" w:rsidR="00C263B5" w:rsidRDefault="00C263B5" w:rsidP="00517DE9"/>
          <w:p w14:paraId="6AA79FC5" w14:textId="77777777" w:rsidR="00C263B5" w:rsidRDefault="00C263B5" w:rsidP="00517DE9"/>
          <w:p w14:paraId="3BA943E6" w14:textId="77777777" w:rsidR="00C263B5" w:rsidRDefault="00C263B5" w:rsidP="00517DE9"/>
          <w:p w14:paraId="679EA7A4" w14:textId="77777777" w:rsidR="00C263B5" w:rsidRDefault="00C263B5" w:rsidP="00517DE9"/>
          <w:p w14:paraId="4C923DA8" w14:textId="77777777" w:rsidR="00C263B5" w:rsidRDefault="00C263B5" w:rsidP="00517DE9"/>
          <w:p w14:paraId="21543245" w14:textId="77777777" w:rsidR="00C263B5" w:rsidRDefault="00C263B5" w:rsidP="00517DE9"/>
          <w:p w14:paraId="36194B8C" w14:textId="77777777" w:rsidR="00C263B5" w:rsidRDefault="00C263B5" w:rsidP="00517DE9"/>
          <w:p w14:paraId="03740278" w14:textId="77777777" w:rsidR="00C263B5" w:rsidRDefault="00C263B5" w:rsidP="00517DE9"/>
          <w:p w14:paraId="148F6972" w14:textId="77777777" w:rsidR="00C263B5" w:rsidRDefault="00C263B5" w:rsidP="00517DE9"/>
        </w:tc>
      </w:tr>
      <w:tr w:rsidR="00C263B5" w:rsidRPr="008152B7" w14:paraId="08F4ABC8" w14:textId="77777777" w:rsidTr="00A90B49">
        <w:trPr>
          <w:trHeight w:val="467"/>
        </w:trPr>
        <w:tc>
          <w:tcPr>
            <w:tcW w:w="9846" w:type="dxa"/>
            <w:shd w:val="clear" w:color="auto" w:fill="F2F2F2" w:themeFill="background1" w:themeFillShade="F2"/>
          </w:tcPr>
          <w:p w14:paraId="40CE6776" w14:textId="77777777" w:rsidR="00C263B5" w:rsidRDefault="00C263B5" w:rsidP="00073301">
            <w:pPr>
              <w:spacing w:before="60" w:after="60"/>
              <w:ind w:right="175"/>
              <w:jc w:val="both"/>
            </w:pPr>
            <w:r>
              <w:rPr>
                <w:b/>
                <w:bCs/>
              </w:rPr>
              <w:lastRenderedPageBreak/>
              <w:t>Risk analysis</w:t>
            </w:r>
            <w:r w:rsidRPr="00B02216">
              <w:rPr>
                <w:b/>
                <w:bCs/>
              </w:rPr>
              <w:t xml:space="preserve">. </w:t>
            </w:r>
            <w:r>
              <w:t xml:space="preserve">This section should describe the </w:t>
            </w:r>
            <w:proofErr w:type="spellStart"/>
            <w:r>
              <w:t>programme’s</w:t>
            </w:r>
            <w:proofErr w:type="spellEnd"/>
            <w:r>
              <w:t xml:space="preserve"> potential risks and mitigation strategy regarding:</w:t>
            </w:r>
          </w:p>
          <w:p w14:paraId="4963E9F7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 xml:space="preserve">Achievement of Joint </w:t>
            </w:r>
            <w:proofErr w:type="spellStart"/>
            <w:r w:rsidRPr="00944968">
              <w:rPr>
                <w:sz w:val="20"/>
                <w:szCs w:val="20"/>
              </w:rPr>
              <w:t>Programme</w:t>
            </w:r>
            <w:proofErr w:type="spellEnd"/>
            <w:r w:rsidRPr="00944968">
              <w:rPr>
                <w:sz w:val="20"/>
                <w:szCs w:val="20"/>
              </w:rPr>
              <w:t xml:space="preserve"> results</w:t>
            </w:r>
          </w:p>
          <w:p w14:paraId="1913893E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>Effective interagency and inter-institutional coordination</w:t>
            </w:r>
          </w:p>
          <w:p w14:paraId="1D84C134" w14:textId="77777777" w:rsidR="00C263B5" w:rsidRPr="00395B4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proofErr w:type="spellStart"/>
            <w:r w:rsidRPr="00944968">
              <w:rPr>
                <w:sz w:val="20"/>
                <w:szCs w:val="20"/>
              </w:rPr>
              <w:t>Multisectoral</w:t>
            </w:r>
            <w:proofErr w:type="spellEnd"/>
            <w:r w:rsidRPr="00944968">
              <w:rPr>
                <w:sz w:val="20"/>
                <w:szCs w:val="20"/>
              </w:rPr>
              <w:t xml:space="preserve"> approach  </w:t>
            </w:r>
          </w:p>
        </w:tc>
      </w:tr>
      <w:tr w:rsidR="00C263B5" w14:paraId="39CF3A1B" w14:textId="77777777" w:rsidTr="00A90B49">
        <w:tc>
          <w:tcPr>
            <w:tcW w:w="9846" w:type="dxa"/>
          </w:tcPr>
          <w:p w14:paraId="2D6EBA80" w14:textId="77777777" w:rsidR="00C263B5" w:rsidRDefault="00C263B5" w:rsidP="00517DE9"/>
          <w:p w14:paraId="0BF585BD" w14:textId="77777777" w:rsidR="00C263B5" w:rsidRDefault="00C263B5" w:rsidP="00517DE9"/>
          <w:p w14:paraId="651850D7" w14:textId="77777777" w:rsidR="00C263B5" w:rsidRDefault="00C263B5" w:rsidP="00517DE9"/>
          <w:p w14:paraId="70E2363F" w14:textId="77777777" w:rsidR="00C263B5" w:rsidRDefault="00C263B5" w:rsidP="00517DE9"/>
          <w:p w14:paraId="31480F8A" w14:textId="77777777" w:rsidR="00C263B5" w:rsidRDefault="00C263B5" w:rsidP="00517DE9"/>
          <w:p w14:paraId="3488F654" w14:textId="77777777" w:rsidR="00C263B5" w:rsidRDefault="00C263B5" w:rsidP="00517DE9"/>
          <w:p w14:paraId="055EBC27" w14:textId="77777777" w:rsidR="00C263B5" w:rsidRDefault="00C263B5" w:rsidP="00517DE9"/>
          <w:p w14:paraId="1E64CA29" w14:textId="77777777" w:rsidR="00C263B5" w:rsidRDefault="00C263B5" w:rsidP="00517DE9"/>
          <w:p w14:paraId="1BAC3DE5" w14:textId="77777777" w:rsidR="00C263B5" w:rsidRDefault="00C263B5" w:rsidP="00517DE9"/>
        </w:tc>
      </w:tr>
      <w:tr w:rsidR="00C263B5" w:rsidRPr="00C82A34" w14:paraId="7991A759" w14:textId="77777777" w:rsidTr="00A90B49">
        <w:trPr>
          <w:trHeight w:val="467"/>
        </w:trPr>
        <w:tc>
          <w:tcPr>
            <w:tcW w:w="9846" w:type="dxa"/>
            <w:shd w:val="clear" w:color="auto" w:fill="F2F2F2" w:themeFill="background1" w:themeFillShade="F2"/>
          </w:tcPr>
          <w:p w14:paraId="5DF4F553" w14:textId="77777777" w:rsidR="00C263B5" w:rsidRDefault="00C263B5" w:rsidP="00FC4B52">
            <w:pPr>
              <w:spacing w:before="60" w:after="60"/>
              <w:ind w:right="175"/>
              <w:jc w:val="both"/>
              <w:rPr>
                <w:b/>
              </w:rPr>
            </w:pPr>
            <w:r w:rsidRPr="00FC4B52">
              <w:rPr>
                <w:b/>
                <w:bCs/>
              </w:rPr>
              <w:t>Monitoring and evaluation (M&amp;E)</w:t>
            </w:r>
            <w:r w:rsidRPr="00B02216">
              <w:rPr>
                <w:b/>
                <w:bCs/>
              </w:rPr>
              <w:t xml:space="preserve">. </w:t>
            </w:r>
            <w:r>
              <w:t xml:space="preserve">This section should explain how the </w:t>
            </w:r>
            <w:proofErr w:type="spellStart"/>
            <w:r>
              <w:t>programme</w:t>
            </w:r>
            <w:proofErr w:type="spellEnd"/>
            <w:r>
              <w:t xml:space="preserve"> intends monitor and evaluate its results</w:t>
            </w:r>
            <w:r w:rsidRPr="00FC4B52">
              <w:t>. It should include the following information:</w:t>
            </w:r>
          </w:p>
          <w:p w14:paraId="197450FD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 xml:space="preserve">Monitoring and Evaluation indicators matrix (qualitative/quantitative) </w:t>
            </w:r>
          </w:p>
          <w:p w14:paraId="1E53B99A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>Methodology for data collection and analysis</w:t>
            </w:r>
          </w:p>
          <w:p w14:paraId="0D040B8F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>Indicators baselines, if available, will be highly valued</w:t>
            </w:r>
          </w:p>
          <w:p w14:paraId="6F3C32C8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>Measures to ensure joint implementation of M&amp;E activities</w:t>
            </w:r>
          </w:p>
          <w:p w14:paraId="73750795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>Estimated allocation of resources for M&amp;E</w:t>
            </w:r>
          </w:p>
          <w:p w14:paraId="6BB0D2BE" w14:textId="77777777" w:rsidR="00C263B5" w:rsidRPr="00944968" w:rsidRDefault="00C263B5" w:rsidP="0094496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944968">
              <w:rPr>
                <w:sz w:val="20"/>
                <w:szCs w:val="20"/>
              </w:rPr>
              <w:t>Link to Knowledge Management and Communication and Advocacy activities</w:t>
            </w:r>
          </w:p>
        </w:tc>
      </w:tr>
      <w:tr w:rsidR="00C263B5" w14:paraId="7EA777ED" w14:textId="77777777" w:rsidTr="00A90B49">
        <w:tc>
          <w:tcPr>
            <w:tcW w:w="9846" w:type="dxa"/>
          </w:tcPr>
          <w:p w14:paraId="63CE09ED" w14:textId="77777777" w:rsidR="00C263B5" w:rsidRDefault="00C263B5" w:rsidP="00517DE9"/>
          <w:p w14:paraId="725FA807" w14:textId="77777777" w:rsidR="00C263B5" w:rsidRDefault="00C263B5" w:rsidP="00517DE9"/>
          <w:p w14:paraId="5ABE1A10" w14:textId="77777777" w:rsidR="00C263B5" w:rsidRDefault="00C263B5" w:rsidP="00517DE9"/>
          <w:p w14:paraId="49FACC07" w14:textId="77777777" w:rsidR="00C263B5" w:rsidRDefault="00C263B5" w:rsidP="00517DE9"/>
          <w:p w14:paraId="3571F7D1" w14:textId="77777777" w:rsidR="00C263B5" w:rsidRDefault="00C263B5" w:rsidP="00517DE9"/>
          <w:p w14:paraId="703CED81" w14:textId="77777777" w:rsidR="00C263B5" w:rsidRDefault="00C263B5" w:rsidP="00517DE9"/>
          <w:p w14:paraId="6C70733C" w14:textId="77777777" w:rsidR="00C263B5" w:rsidRDefault="00C263B5" w:rsidP="00517DE9"/>
          <w:p w14:paraId="3101AAED" w14:textId="77777777" w:rsidR="00C263B5" w:rsidRDefault="00C263B5" w:rsidP="00517DE9"/>
          <w:p w14:paraId="28070FC1" w14:textId="77777777" w:rsidR="00C263B5" w:rsidRDefault="00C263B5" w:rsidP="00517DE9"/>
          <w:p w14:paraId="31F427CB" w14:textId="77777777" w:rsidR="00C263B5" w:rsidRDefault="00C263B5" w:rsidP="00517DE9"/>
        </w:tc>
      </w:tr>
      <w:tr w:rsidR="00C263B5" w:rsidRPr="00C82A34" w14:paraId="3CD2C63C" w14:textId="77777777" w:rsidTr="00A90B49">
        <w:trPr>
          <w:trHeight w:val="467"/>
        </w:trPr>
        <w:tc>
          <w:tcPr>
            <w:tcW w:w="9846" w:type="dxa"/>
            <w:shd w:val="clear" w:color="auto" w:fill="F2F2F2" w:themeFill="background1" w:themeFillShade="F2"/>
          </w:tcPr>
          <w:p w14:paraId="79B0AF7D" w14:textId="77777777" w:rsidR="00C263B5" w:rsidRPr="002C2616" w:rsidRDefault="00C263B5" w:rsidP="002C2616">
            <w:pPr>
              <w:spacing w:before="60" w:after="60"/>
              <w:ind w:right="17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Communication and advocacy (C&amp;A). </w:t>
            </w:r>
            <w:r>
              <w:t xml:space="preserve">This section should explain how the </w:t>
            </w:r>
            <w:proofErr w:type="spellStart"/>
            <w:r>
              <w:t>programme</w:t>
            </w:r>
            <w:proofErr w:type="spellEnd"/>
            <w:r>
              <w:t xml:space="preserve"> intends to incorporate communication and advocacy actions</w:t>
            </w:r>
            <w:r w:rsidRPr="00FC4B52">
              <w:t>. It should include the following information:</w:t>
            </w:r>
          </w:p>
          <w:p w14:paraId="0A4939F0" w14:textId="77777777" w:rsidR="00C263B5" w:rsidRPr="00395B48" w:rsidRDefault="00C263B5" w:rsidP="00395B4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395B48">
              <w:rPr>
                <w:sz w:val="20"/>
                <w:szCs w:val="20"/>
              </w:rPr>
              <w:t>Communication and advocacy overview (communication objectives, audiences and activities)</w:t>
            </w:r>
          </w:p>
          <w:p w14:paraId="3640527A" w14:textId="77777777" w:rsidR="00C263B5" w:rsidRPr="00395B48" w:rsidRDefault="00C263B5" w:rsidP="00395B4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395B48">
              <w:rPr>
                <w:sz w:val="20"/>
                <w:szCs w:val="20"/>
              </w:rPr>
              <w:t>Estimated allocation of resources for C&amp;A</w:t>
            </w:r>
          </w:p>
          <w:p w14:paraId="5CA8E531" w14:textId="77777777" w:rsidR="00C263B5" w:rsidRPr="00395B48" w:rsidRDefault="00C263B5" w:rsidP="00395B4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395B48">
              <w:rPr>
                <w:sz w:val="20"/>
                <w:szCs w:val="20"/>
              </w:rPr>
              <w:t>Measures to ensure joint implementation of C&amp;A activities</w:t>
            </w:r>
          </w:p>
          <w:p w14:paraId="566D5E98" w14:textId="77777777" w:rsidR="00C263B5" w:rsidRPr="00395B48" w:rsidRDefault="00C263B5" w:rsidP="00395B4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395B48">
              <w:rPr>
                <w:sz w:val="20"/>
                <w:szCs w:val="20"/>
              </w:rPr>
              <w:t>Link to knowledge management and monitoring and evaluation activities</w:t>
            </w:r>
          </w:p>
        </w:tc>
      </w:tr>
      <w:tr w:rsidR="00C263B5" w14:paraId="22DA05F4" w14:textId="77777777" w:rsidTr="00A90B49">
        <w:tc>
          <w:tcPr>
            <w:tcW w:w="9846" w:type="dxa"/>
          </w:tcPr>
          <w:p w14:paraId="7D0BBD8A" w14:textId="77777777" w:rsidR="00C263B5" w:rsidRDefault="00C263B5" w:rsidP="00517DE9"/>
          <w:p w14:paraId="46735DDB" w14:textId="77777777" w:rsidR="00C263B5" w:rsidRDefault="00C263B5" w:rsidP="00517DE9"/>
          <w:p w14:paraId="52E464D0" w14:textId="77777777" w:rsidR="00C263B5" w:rsidRDefault="00C263B5" w:rsidP="00517DE9"/>
          <w:p w14:paraId="1EFC59A1" w14:textId="77777777" w:rsidR="00C263B5" w:rsidRDefault="00C263B5" w:rsidP="00517DE9"/>
          <w:p w14:paraId="520735B3" w14:textId="77777777" w:rsidR="00C263B5" w:rsidRDefault="00C263B5" w:rsidP="00517DE9"/>
          <w:p w14:paraId="79A4076A" w14:textId="77777777" w:rsidR="00C263B5" w:rsidRDefault="00C263B5" w:rsidP="00517DE9"/>
          <w:p w14:paraId="24BD6339" w14:textId="77777777" w:rsidR="00C263B5" w:rsidRDefault="00C263B5" w:rsidP="00517DE9"/>
          <w:p w14:paraId="109442F9" w14:textId="77777777" w:rsidR="00C263B5" w:rsidRDefault="00C263B5" w:rsidP="00517DE9"/>
        </w:tc>
      </w:tr>
      <w:tr w:rsidR="00C263B5" w:rsidRPr="002C2616" w14:paraId="2C11CC4E" w14:textId="77777777" w:rsidTr="00A90B49">
        <w:trPr>
          <w:trHeight w:val="467"/>
        </w:trPr>
        <w:tc>
          <w:tcPr>
            <w:tcW w:w="9846" w:type="dxa"/>
            <w:shd w:val="clear" w:color="auto" w:fill="F2F2F2" w:themeFill="background1" w:themeFillShade="F2"/>
          </w:tcPr>
          <w:p w14:paraId="21231DA9" w14:textId="77777777" w:rsidR="00C263B5" w:rsidRPr="00395B48" w:rsidRDefault="00C263B5" w:rsidP="00395B48">
            <w:pPr>
              <w:spacing w:before="60" w:after="60"/>
              <w:ind w:right="175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Knowledge management (KM). </w:t>
            </w:r>
            <w:r w:rsidRPr="00395B48">
              <w:rPr>
                <w:bCs/>
              </w:rPr>
              <w:t xml:space="preserve">This section should </w:t>
            </w:r>
            <w:r>
              <w:rPr>
                <w:bCs/>
              </w:rPr>
              <w:t xml:space="preserve">explain how the </w:t>
            </w:r>
            <w:proofErr w:type="spellStart"/>
            <w:r>
              <w:rPr>
                <w:bCs/>
              </w:rPr>
              <w:t>programme</w:t>
            </w:r>
            <w:proofErr w:type="spellEnd"/>
            <w:r>
              <w:rPr>
                <w:bCs/>
              </w:rPr>
              <w:t xml:space="preserve"> intends to gather, generate and disseminate knowledge</w:t>
            </w:r>
            <w:r w:rsidRPr="00395B48">
              <w:rPr>
                <w:bCs/>
              </w:rPr>
              <w:t>:</w:t>
            </w:r>
          </w:p>
          <w:p w14:paraId="5B35A2D3" w14:textId="77777777" w:rsidR="00C263B5" w:rsidRPr="00395B48" w:rsidRDefault="00C263B5" w:rsidP="00395B4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395B48">
              <w:rPr>
                <w:sz w:val="20"/>
                <w:szCs w:val="20"/>
              </w:rPr>
              <w:t>KM overview (objectives, audience and activities)</w:t>
            </w:r>
          </w:p>
          <w:p w14:paraId="33B46EF7" w14:textId="77777777" w:rsidR="00C263B5" w:rsidRPr="00395B48" w:rsidRDefault="00C263B5" w:rsidP="00395B48">
            <w:pPr>
              <w:pStyle w:val="Listenabsatz"/>
              <w:numPr>
                <w:ilvl w:val="0"/>
                <w:numId w:val="1"/>
              </w:numPr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 w:rsidRPr="00395B48">
              <w:rPr>
                <w:sz w:val="20"/>
                <w:szCs w:val="20"/>
              </w:rPr>
              <w:t>Link to monitoring and evaluation and communication and advocacy activities</w:t>
            </w:r>
          </w:p>
        </w:tc>
      </w:tr>
      <w:tr w:rsidR="00C263B5" w14:paraId="7E01EE1F" w14:textId="77777777" w:rsidTr="00C263B5">
        <w:trPr>
          <w:trHeight w:val="2222"/>
        </w:trPr>
        <w:tc>
          <w:tcPr>
            <w:tcW w:w="9846" w:type="dxa"/>
          </w:tcPr>
          <w:p w14:paraId="41D78641" w14:textId="77777777" w:rsidR="00C263B5" w:rsidRDefault="00C263B5" w:rsidP="00517DE9"/>
          <w:p w14:paraId="0446551E" w14:textId="77777777" w:rsidR="00C263B5" w:rsidRDefault="00C263B5" w:rsidP="00517DE9"/>
          <w:p w14:paraId="193C09C9" w14:textId="77777777" w:rsidR="00C263B5" w:rsidRDefault="00C263B5" w:rsidP="00517DE9"/>
          <w:p w14:paraId="2F502C1A" w14:textId="77777777" w:rsidR="00C263B5" w:rsidRDefault="00C263B5" w:rsidP="00517DE9"/>
          <w:p w14:paraId="31B8B13F" w14:textId="77777777" w:rsidR="00C263B5" w:rsidRDefault="00C263B5" w:rsidP="00517DE9"/>
          <w:p w14:paraId="15748286" w14:textId="77777777" w:rsidR="00C263B5" w:rsidRDefault="00C263B5" w:rsidP="00517DE9"/>
          <w:p w14:paraId="31C010D8" w14:textId="77777777" w:rsidR="00C263B5" w:rsidRDefault="00C263B5" w:rsidP="00517DE9"/>
          <w:p w14:paraId="3052F0DB" w14:textId="77777777" w:rsidR="00C263B5" w:rsidRDefault="00C263B5" w:rsidP="00517DE9"/>
          <w:p w14:paraId="78EED8D9" w14:textId="77777777" w:rsidR="00C263B5" w:rsidRDefault="00C263B5" w:rsidP="00517DE9"/>
        </w:tc>
      </w:tr>
      <w:tr w:rsidR="00C263B5" w14:paraId="7B2E8DC5" w14:textId="77777777" w:rsidTr="00A90B49">
        <w:tc>
          <w:tcPr>
            <w:tcW w:w="9846" w:type="dxa"/>
            <w:shd w:val="clear" w:color="auto" w:fill="F2F2F2" w:themeFill="background1" w:themeFillShade="F2"/>
          </w:tcPr>
          <w:p w14:paraId="2B190DAE" w14:textId="77777777" w:rsidR="00C263B5" w:rsidRDefault="00C263B5" w:rsidP="00461ABF">
            <w:r>
              <w:rPr>
                <w:b/>
              </w:rPr>
              <w:t>Contribution to the post 2015 development Agenda</w:t>
            </w:r>
            <w:r w:rsidRPr="00600AF6">
              <w:rPr>
                <w:b/>
              </w:rPr>
              <w:t>.</w:t>
            </w:r>
            <w:r>
              <w:t xml:space="preserve"> Please explain, how the</w:t>
            </w:r>
            <w:r w:rsidRPr="00461ABF">
              <w:t xml:space="preserve"> JP is going to contribute to the national and global discussion on the post 2015 development agenda</w:t>
            </w:r>
            <w:r>
              <w:t xml:space="preserve"> and to the transition from the MDGs to the SDGs. </w:t>
            </w:r>
          </w:p>
        </w:tc>
      </w:tr>
      <w:tr w:rsidR="00C263B5" w14:paraId="3D6CA7E1" w14:textId="77777777" w:rsidTr="00A90B49">
        <w:tc>
          <w:tcPr>
            <w:tcW w:w="9846" w:type="dxa"/>
          </w:tcPr>
          <w:p w14:paraId="4401BC4C" w14:textId="77777777" w:rsidR="00C263B5" w:rsidRDefault="00C263B5" w:rsidP="00FB478D"/>
          <w:p w14:paraId="11A181A9" w14:textId="77777777" w:rsidR="00C263B5" w:rsidRDefault="00C263B5" w:rsidP="00FB478D"/>
          <w:p w14:paraId="7BF7DFE5" w14:textId="77777777" w:rsidR="00C263B5" w:rsidRDefault="00C263B5" w:rsidP="00FB478D"/>
          <w:p w14:paraId="6F555A89" w14:textId="77777777" w:rsidR="00C263B5" w:rsidRDefault="00C263B5" w:rsidP="00FB478D"/>
          <w:p w14:paraId="387F2DD6" w14:textId="77777777" w:rsidR="00C263B5" w:rsidRDefault="00C263B5" w:rsidP="00FB478D"/>
          <w:p w14:paraId="020E2C29" w14:textId="77777777" w:rsidR="00C263B5" w:rsidRDefault="00C263B5" w:rsidP="00FB478D"/>
          <w:p w14:paraId="74C0C3F5" w14:textId="77777777" w:rsidR="00C263B5" w:rsidRDefault="00C263B5" w:rsidP="00FB478D"/>
          <w:p w14:paraId="222A8E83" w14:textId="77777777" w:rsidR="00C263B5" w:rsidRDefault="00C263B5" w:rsidP="00FB478D"/>
          <w:p w14:paraId="55A9EF69" w14:textId="77777777" w:rsidR="00C263B5" w:rsidRDefault="00C263B5" w:rsidP="00FB478D"/>
          <w:p w14:paraId="73527558" w14:textId="77777777" w:rsidR="00C263B5" w:rsidRDefault="00C263B5" w:rsidP="00FB478D"/>
        </w:tc>
      </w:tr>
    </w:tbl>
    <w:p w14:paraId="0C7146C5" w14:textId="77777777" w:rsidR="00A420ED" w:rsidRDefault="00A420ED" w:rsidP="00F02207"/>
    <w:p w14:paraId="70B4B9D9" w14:textId="77777777" w:rsidR="00461ABF" w:rsidRDefault="00461ABF" w:rsidP="00F02207"/>
    <w:p w14:paraId="604AA235" w14:textId="77777777" w:rsidR="00461ABF" w:rsidRDefault="00461ABF" w:rsidP="00F02207"/>
    <w:tbl>
      <w:tblPr>
        <w:tblStyle w:val="Tabellenraster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A74B69" w14:paraId="1A1B9995" w14:textId="77777777" w:rsidTr="00D95350">
        <w:tc>
          <w:tcPr>
            <w:tcW w:w="98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A3DA625" w14:textId="77777777" w:rsidR="00A74B69" w:rsidRDefault="00DE1ACA" w:rsidP="00DE1ACA">
            <w:r>
              <w:rPr>
                <w:sz w:val="28"/>
                <w:szCs w:val="28"/>
              </w:rPr>
              <w:t>V</w:t>
            </w:r>
            <w:r w:rsidR="00A74B69" w:rsidRPr="00E564B4">
              <w:rPr>
                <w:sz w:val="28"/>
                <w:szCs w:val="28"/>
              </w:rPr>
              <w:t xml:space="preserve">. </w:t>
            </w:r>
            <w:r w:rsidR="00A74B69">
              <w:rPr>
                <w:sz w:val="28"/>
                <w:szCs w:val="28"/>
              </w:rPr>
              <w:t>Please add the following annexes before submission</w:t>
            </w:r>
          </w:p>
        </w:tc>
      </w:tr>
      <w:tr w:rsidR="00A74B69" w:rsidRPr="00F55CB0" w14:paraId="335097E9" w14:textId="77777777" w:rsidTr="00D95350">
        <w:tc>
          <w:tcPr>
            <w:tcW w:w="9828" w:type="dxa"/>
            <w:tcBorders>
              <w:bottom w:val="nil"/>
            </w:tcBorders>
          </w:tcPr>
          <w:p w14:paraId="2FDFAF30" w14:textId="77777777" w:rsidR="00A74B69" w:rsidRPr="00A95F5E" w:rsidRDefault="00600AF6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A74B69" w:rsidRPr="00A95F5E">
              <w:rPr>
                <w:b/>
                <w:i/>
              </w:rPr>
              <w:t>etter</w:t>
            </w:r>
            <w:r>
              <w:rPr>
                <w:b/>
                <w:i/>
              </w:rPr>
              <w:t xml:space="preserve"> signed by Resident Coordinator</w:t>
            </w:r>
            <w:r w:rsidR="00A74B69" w:rsidRPr="00A95F5E">
              <w:rPr>
                <w:b/>
                <w:i/>
              </w:rPr>
              <w:t xml:space="preserve"> </w:t>
            </w:r>
          </w:p>
        </w:tc>
      </w:tr>
      <w:tr w:rsidR="00A74B69" w:rsidRPr="00F55CB0" w14:paraId="019314EB" w14:textId="77777777" w:rsidTr="00D95350">
        <w:tc>
          <w:tcPr>
            <w:tcW w:w="9828" w:type="dxa"/>
            <w:tcBorders>
              <w:top w:val="nil"/>
              <w:bottom w:val="nil"/>
            </w:tcBorders>
          </w:tcPr>
          <w:p w14:paraId="35E08675" w14:textId="77777777" w:rsidR="00A74B69" w:rsidRPr="00A95F5E" w:rsidRDefault="00A74B69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 w:rsidRPr="00A95F5E">
              <w:rPr>
                <w:b/>
                <w:i/>
              </w:rPr>
              <w:t>CN Endorsement of N</w:t>
            </w:r>
            <w:r w:rsidR="00600AF6">
              <w:rPr>
                <w:b/>
                <w:i/>
              </w:rPr>
              <w:t xml:space="preserve">ational </w:t>
            </w:r>
            <w:r w:rsidRPr="00A95F5E">
              <w:rPr>
                <w:b/>
                <w:i/>
              </w:rPr>
              <w:t>S</w:t>
            </w:r>
            <w:r w:rsidR="00600AF6">
              <w:rPr>
                <w:b/>
                <w:i/>
              </w:rPr>
              <w:t xml:space="preserve">teering </w:t>
            </w:r>
            <w:r w:rsidRPr="00A95F5E">
              <w:rPr>
                <w:b/>
                <w:i/>
              </w:rPr>
              <w:t>C</w:t>
            </w:r>
            <w:r w:rsidR="00600AF6">
              <w:rPr>
                <w:b/>
                <w:i/>
              </w:rPr>
              <w:t>ommittee</w:t>
            </w:r>
          </w:p>
        </w:tc>
      </w:tr>
      <w:tr w:rsidR="00A74B69" w:rsidRPr="00F55CB0" w14:paraId="55CC954C" w14:textId="77777777" w:rsidTr="00D95350">
        <w:tc>
          <w:tcPr>
            <w:tcW w:w="9828" w:type="dxa"/>
            <w:tcBorders>
              <w:top w:val="nil"/>
              <w:bottom w:val="nil"/>
            </w:tcBorders>
          </w:tcPr>
          <w:p w14:paraId="029629C1" w14:textId="77777777" w:rsidR="00A74B69" w:rsidRPr="00A95F5E" w:rsidRDefault="00A74B69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 w:rsidRPr="00A95F5E">
              <w:rPr>
                <w:b/>
                <w:i/>
              </w:rPr>
              <w:t xml:space="preserve">Commitment of matching funds </w:t>
            </w:r>
          </w:p>
        </w:tc>
      </w:tr>
      <w:tr w:rsidR="00A74B69" w:rsidRPr="00F55CB0" w14:paraId="2204853C" w14:textId="77777777" w:rsidTr="00D95350">
        <w:tc>
          <w:tcPr>
            <w:tcW w:w="9828" w:type="dxa"/>
            <w:tcBorders>
              <w:top w:val="nil"/>
              <w:bottom w:val="nil"/>
            </w:tcBorders>
          </w:tcPr>
          <w:p w14:paraId="24887530" w14:textId="77777777" w:rsidR="00A74B69" w:rsidRPr="00A95F5E" w:rsidRDefault="00600AF6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Results Framework (</w:t>
            </w:r>
            <w:r w:rsidR="00A74B69" w:rsidRPr="00A95F5E">
              <w:rPr>
                <w:b/>
                <w:i/>
              </w:rPr>
              <w:t>use of SMART output methodology up to the activity level, and including budget)</w:t>
            </w:r>
          </w:p>
        </w:tc>
      </w:tr>
      <w:tr w:rsidR="00A74B69" w:rsidRPr="00F55CB0" w14:paraId="751539E5" w14:textId="77777777" w:rsidTr="00D95350">
        <w:tc>
          <w:tcPr>
            <w:tcW w:w="9828" w:type="dxa"/>
            <w:tcBorders>
              <w:top w:val="nil"/>
              <w:bottom w:val="nil"/>
            </w:tcBorders>
          </w:tcPr>
          <w:p w14:paraId="22781DA0" w14:textId="77777777" w:rsidR="00A74B69" w:rsidRPr="00A95F5E" w:rsidRDefault="00A74B69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 w:rsidRPr="00A95F5E">
              <w:rPr>
                <w:b/>
                <w:i/>
              </w:rPr>
              <w:t>Budget break-down per outcomes, outputs and activities (refer to results matrix)</w:t>
            </w:r>
          </w:p>
        </w:tc>
      </w:tr>
      <w:tr w:rsidR="00A74B69" w:rsidRPr="00F55CB0" w14:paraId="1FCC5121" w14:textId="77777777" w:rsidTr="00D95350">
        <w:tc>
          <w:tcPr>
            <w:tcW w:w="9828" w:type="dxa"/>
            <w:tcBorders>
              <w:top w:val="nil"/>
              <w:bottom w:val="nil"/>
            </w:tcBorders>
          </w:tcPr>
          <w:p w14:paraId="4A5AFDED" w14:textId="77777777" w:rsidR="00A74B69" w:rsidRPr="00A95F5E" w:rsidRDefault="00600AF6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Budget break-down per UN Agency</w:t>
            </w:r>
          </w:p>
        </w:tc>
      </w:tr>
      <w:tr w:rsidR="00A74B69" w:rsidRPr="00F55CB0" w14:paraId="500FB071" w14:textId="77777777" w:rsidTr="00D95350">
        <w:tc>
          <w:tcPr>
            <w:tcW w:w="9828" w:type="dxa"/>
            <w:tcBorders>
              <w:top w:val="nil"/>
              <w:bottom w:val="nil"/>
            </w:tcBorders>
          </w:tcPr>
          <w:p w14:paraId="7C512545" w14:textId="77777777" w:rsidR="00A74B69" w:rsidRPr="00A95F5E" w:rsidRDefault="00A74B69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 w:rsidRPr="00A95F5E">
              <w:rPr>
                <w:b/>
                <w:i/>
              </w:rPr>
              <w:t>Minutes of formulation meetings and events</w:t>
            </w:r>
          </w:p>
        </w:tc>
      </w:tr>
      <w:tr w:rsidR="00A74B69" w:rsidRPr="00F55CB0" w14:paraId="221A12B1" w14:textId="77777777" w:rsidTr="00D95350">
        <w:tc>
          <w:tcPr>
            <w:tcW w:w="9828" w:type="dxa"/>
            <w:tcBorders>
              <w:top w:val="nil"/>
            </w:tcBorders>
          </w:tcPr>
          <w:p w14:paraId="04F0B9F1" w14:textId="77777777" w:rsidR="00A74B69" w:rsidRPr="00A95F5E" w:rsidRDefault="00A74B69" w:rsidP="00A95F5E">
            <w:pPr>
              <w:pStyle w:val="Listenabsatz"/>
              <w:numPr>
                <w:ilvl w:val="0"/>
                <w:numId w:val="5"/>
              </w:numPr>
              <w:rPr>
                <w:b/>
                <w:i/>
              </w:rPr>
            </w:pPr>
            <w:r w:rsidRPr="00A95F5E">
              <w:rPr>
                <w:b/>
                <w:i/>
              </w:rPr>
              <w:t xml:space="preserve">Participants list </w:t>
            </w:r>
            <w:r w:rsidR="00600AF6">
              <w:rPr>
                <w:b/>
                <w:i/>
              </w:rPr>
              <w:t>of consultation meetings and events</w:t>
            </w:r>
          </w:p>
        </w:tc>
      </w:tr>
    </w:tbl>
    <w:p w14:paraId="5D4BD65B" w14:textId="77777777" w:rsidR="00A74B69" w:rsidRDefault="00A74B69" w:rsidP="00F02207"/>
    <w:sectPr w:rsidR="00A74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2AA9" w14:textId="77777777" w:rsidR="00D22D80" w:rsidRDefault="00D22D80" w:rsidP="00171202">
      <w:pPr>
        <w:spacing w:after="0" w:line="240" w:lineRule="auto"/>
      </w:pPr>
      <w:r>
        <w:separator/>
      </w:r>
    </w:p>
  </w:endnote>
  <w:endnote w:type="continuationSeparator" w:id="0">
    <w:p w14:paraId="03162AC0" w14:textId="77777777" w:rsidR="00D22D80" w:rsidRDefault="00D22D80" w:rsidP="001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S M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D2C3" w14:textId="77777777" w:rsidR="00171202" w:rsidRDefault="0017120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732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049B3" w14:textId="77777777" w:rsidR="00171202" w:rsidRDefault="0017120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81C5D" w14:textId="77777777" w:rsidR="00171202" w:rsidRDefault="0017120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3E40A" w14:textId="77777777" w:rsidR="00171202" w:rsidRDefault="001712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38C6" w14:textId="77777777" w:rsidR="00D22D80" w:rsidRDefault="00D22D80" w:rsidP="00171202">
      <w:pPr>
        <w:spacing w:after="0" w:line="240" w:lineRule="auto"/>
      </w:pPr>
      <w:r>
        <w:separator/>
      </w:r>
    </w:p>
  </w:footnote>
  <w:footnote w:type="continuationSeparator" w:id="0">
    <w:p w14:paraId="1B992909" w14:textId="77777777" w:rsidR="00D22D80" w:rsidRDefault="00D22D80" w:rsidP="001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3ACC" w14:textId="77777777" w:rsidR="00171202" w:rsidRDefault="0017120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261D3" w14:textId="77777777" w:rsidR="00171202" w:rsidRDefault="0017120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5E38F" w14:textId="77777777" w:rsidR="00171202" w:rsidRDefault="001712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A33"/>
    <w:multiLevelType w:val="hybridMultilevel"/>
    <w:tmpl w:val="B7747336"/>
    <w:lvl w:ilvl="0" w:tplc="3620EBA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FD6344F"/>
    <w:multiLevelType w:val="hybridMultilevel"/>
    <w:tmpl w:val="D54C5A3C"/>
    <w:lvl w:ilvl="0" w:tplc="3620EBA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53D603C"/>
    <w:multiLevelType w:val="hybridMultilevel"/>
    <w:tmpl w:val="519429CE"/>
    <w:lvl w:ilvl="0" w:tplc="630A05E4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330C"/>
    <w:multiLevelType w:val="hybridMultilevel"/>
    <w:tmpl w:val="1538782E"/>
    <w:lvl w:ilvl="0" w:tplc="3620EBA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EA1081D"/>
    <w:multiLevelType w:val="hybridMultilevel"/>
    <w:tmpl w:val="F3243868"/>
    <w:lvl w:ilvl="0" w:tplc="9C8C1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1612"/>
    <w:multiLevelType w:val="hybridMultilevel"/>
    <w:tmpl w:val="ADD8CD46"/>
    <w:lvl w:ilvl="0" w:tplc="D8D4CB54">
      <w:start w:val="2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3D8F"/>
    <w:multiLevelType w:val="hybridMultilevel"/>
    <w:tmpl w:val="965E371E"/>
    <w:lvl w:ilvl="0" w:tplc="3620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E02AF6"/>
    <w:multiLevelType w:val="hybridMultilevel"/>
    <w:tmpl w:val="D422D4BA"/>
    <w:lvl w:ilvl="0" w:tplc="7B90D6AE"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58CC"/>
    <w:multiLevelType w:val="hybridMultilevel"/>
    <w:tmpl w:val="BF2C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74D1B"/>
    <w:multiLevelType w:val="hybridMultilevel"/>
    <w:tmpl w:val="0E566F54"/>
    <w:lvl w:ilvl="0" w:tplc="D8D4CB54">
      <w:start w:val="2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95068FB"/>
    <w:multiLevelType w:val="hybridMultilevel"/>
    <w:tmpl w:val="5D40CDD4"/>
    <w:lvl w:ilvl="0" w:tplc="5B400FD6">
      <w:start w:val="2"/>
      <w:numFmt w:val="bullet"/>
      <w:lvlText w:val="○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0367A"/>
    <w:multiLevelType w:val="hybridMultilevel"/>
    <w:tmpl w:val="3D601756"/>
    <w:lvl w:ilvl="0" w:tplc="0596C076"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7"/>
    <w:rsid w:val="00023A59"/>
    <w:rsid w:val="00056AF4"/>
    <w:rsid w:val="00073301"/>
    <w:rsid w:val="00082E87"/>
    <w:rsid w:val="0009546B"/>
    <w:rsid w:val="000D60EB"/>
    <w:rsid w:val="00171202"/>
    <w:rsid w:val="0019475B"/>
    <w:rsid w:val="00265453"/>
    <w:rsid w:val="002C1EBE"/>
    <w:rsid w:val="002C2616"/>
    <w:rsid w:val="00316475"/>
    <w:rsid w:val="003422EA"/>
    <w:rsid w:val="00387877"/>
    <w:rsid w:val="00395B48"/>
    <w:rsid w:val="003D0E00"/>
    <w:rsid w:val="00404720"/>
    <w:rsid w:val="0045738B"/>
    <w:rsid w:val="00461ABF"/>
    <w:rsid w:val="004961BC"/>
    <w:rsid w:val="004B4C9A"/>
    <w:rsid w:val="004B6F5A"/>
    <w:rsid w:val="004D497F"/>
    <w:rsid w:val="00577BAC"/>
    <w:rsid w:val="005B1B6F"/>
    <w:rsid w:val="005B683C"/>
    <w:rsid w:val="00600AF6"/>
    <w:rsid w:val="006540A2"/>
    <w:rsid w:val="006774B1"/>
    <w:rsid w:val="008152B7"/>
    <w:rsid w:val="008B4A30"/>
    <w:rsid w:val="00944968"/>
    <w:rsid w:val="009D1729"/>
    <w:rsid w:val="00A10712"/>
    <w:rsid w:val="00A420ED"/>
    <w:rsid w:val="00A74B69"/>
    <w:rsid w:val="00A90B49"/>
    <w:rsid w:val="00A95F5E"/>
    <w:rsid w:val="00AB5E16"/>
    <w:rsid w:val="00B02216"/>
    <w:rsid w:val="00B268F1"/>
    <w:rsid w:val="00B410E3"/>
    <w:rsid w:val="00C263B5"/>
    <w:rsid w:val="00C82A34"/>
    <w:rsid w:val="00CD2F60"/>
    <w:rsid w:val="00CD32FE"/>
    <w:rsid w:val="00D04BE6"/>
    <w:rsid w:val="00D22D80"/>
    <w:rsid w:val="00D70E55"/>
    <w:rsid w:val="00D95350"/>
    <w:rsid w:val="00DC0E9D"/>
    <w:rsid w:val="00DE1ACA"/>
    <w:rsid w:val="00DE36CE"/>
    <w:rsid w:val="00E37AB0"/>
    <w:rsid w:val="00E507AA"/>
    <w:rsid w:val="00E564B4"/>
    <w:rsid w:val="00E83929"/>
    <w:rsid w:val="00EA7476"/>
    <w:rsid w:val="00F02207"/>
    <w:rsid w:val="00F23730"/>
    <w:rsid w:val="00F2397E"/>
    <w:rsid w:val="00F55CB0"/>
    <w:rsid w:val="00F621EA"/>
    <w:rsid w:val="00F7233B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DD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eichen"/>
    <w:uiPriority w:val="34"/>
    <w:qFormat/>
    <w:rsid w:val="00F02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E507AA"/>
    <w:rPr>
      <w:b/>
      <w:bCs/>
    </w:rPr>
  </w:style>
  <w:style w:type="paragraph" w:styleId="StandardWeb">
    <w:name w:val="Normal (Web)"/>
    <w:basedOn w:val="Standard"/>
    <w:unhideWhenUsed/>
    <w:rsid w:val="00E5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3A59"/>
    <w:rPr>
      <w:rFonts w:ascii="Tahoma" w:hAnsi="Tahoma" w:cs="Tahoma"/>
      <w:sz w:val="16"/>
      <w:szCs w:val="16"/>
    </w:rPr>
  </w:style>
  <w:style w:type="character" w:customStyle="1" w:styleId="ListenabsatzZeichen">
    <w:name w:val="Listenabsatz Zeichen"/>
    <w:link w:val="Listenabsatz"/>
    <w:uiPriority w:val="34"/>
    <w:locked/>
    <w:rsid w:val="00B02216"/>
  </w:style>
  <w:style w:type="character" w:customStyle="1" w:styleId="A9">
    <w:name w:val="A9"/>
    <w:uiPriority w:val="99"/>
    <w:rsid w:val="00DE36CE"/>
    <w:rPr>
      <w:rFonts w:cs="FS Me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7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1202"/>
  </w:style>
  <w:style w:type="paragraph" w:styleId="Fuzeile">
    <w:name w:val="footer"/>
    <w:basedOn w:val="Standard"/>
    <w:link w:val="FuzeileZeichen"/>
    <w:uiPriority w:val="99"/>
    <w:unhideWhenUsed/>
    <w:rsid w:val="0017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12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eichen"/>
    <w:uiPriority w:val="34"/>
    <w:qFormat/>
    <w:rsid w:val="00F02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E507AA"/>
    <w:rPr>
      <w:b/>
      <w:bCs/>
    </w:rPr>
  </w:style>
  <w:style w:type="paragraph" w:styleId="StandardWeb">
    <w:name w:val="Normal (Web)"/>
    <w:basedOn w:val="Standard"/>
    <w:unhideWhenUsed/>
    <w:rsid w:val="00E5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3A59"/>
    <w:rPr>
      <w:rFonts w:ascii="Tahoma" w:hAnsi="Tahoma" w:cs="Tahoma"/>
      <w:sz w:val="16"/>
      <w:szCs w:val="16"/>
    </w:rPr>
  </w:style>
  <w:style w:type="character" w:customStyle="1" w:styleId="ListenabsatzZeichen">
    <w:name w:val="Listenabsatz Zeichen"/>
    <w:link w:val="Listenabsatz"/>
    <w:uiPriority w:val="34"/>
    <w:locked/>
    <w:rsid w:val="00B02216"/>
  </w:style>
  <w:style w:type="character" w:customStyle="1" w:styleId="A9">
    <w:name w:val="A9"/>
    <w:uiPriority w:val="99"/>
    <w:rsid w:val="00DE36CE"/>
    <w:rPr>
      <w:rFonts w:cs="FS Me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7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1202"/>
  </w:style>
  <w:style w:type="paragraph" w:styleId="Fuzeile">
    <w:name w:val="footer"/>
    <w:basedOn w:val="Standard"/>
    <w:link w:val="FuzeileZeichen"/>
    <w:uiPriority w:val="99"/>
    <w:unhideWhenUsed/>
    <w:rsid w:val="0017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1359</Words>
  <Characters>8568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Mora Jimenez</dc:creator>
  <cp:lastModifiedBy>c m</cp:lastModifiedBy>
  <cp:revision>4</cp:revision>
  <dcterms:created xsi:type="dcterms:W3CDTF">2014-05-15T14:37:00Z</dcterms:created>
  <dcterms:modified xsi:type="dcterms:W3CDTF">2016-10-27T15:22:00Z</dcterms:modified>
</cp:coreProperties>
</file>